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338F" w14:textId="77777777" w:rsidR="00963807" w:rsidRPr="00862DD5" w:rsidRDefault="00491161" w:rsidP="00352F02">
      <w:pPr>
        <w:pStyle w:val="BodyText"/>
        <w:ind w:left="0" w:right="20"/>
        <w:jc w:val="center"/>
        <w:rPr>
          <w:rFonts w:asciiTheme="minorHAnsi" w:hAnsiTheme="minorHAnsi" w:cstheme="minorHAnsi"/>
          <w:color w:val="000000" w:themeColor="text1"/>
        </w:rPr>
      </w:pPr>
      <w:r w:rsidRPr="00862DD5">
        <w:rPr>
          <w:rFonts w:asciiTheme="minorHAnsi" w:hAnsiTheme="minorHAnsi" w:cstheme="minorHAnsi"/>
          <w:noProof/>
          <w:color w:val="000000" w:themeColor="text1"/>
        </w:rPr>
        <w:drawing>
          <wp:inline distT="0" distB="0" distL="0" distR="0" wp14:anchorId="4AF0710E" wp14:editId="013CF15A">
            <wp:extent cx="3889628" cy="566927"/>
            <wp:effectExtent l="0" t="0" r="0" b="0"/>
            <wp:docPr id="9940794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3889628" cy="566927"/>
                    </a:xfrm>
                    <a:prstGeom prst="rect">
                      <a:avLst/>
                    </a:prstGeom>
                  </pic:spPr>
                </pic:pic>
              </a:graphicData>
            </a:graphic>
          </wp:inline>
        </w:drawing>
      </w:r>
    </w:p>
    <w:p w14:paraId="195FC1CC" w14:textId="77777777" w:rsidR="00963807" w:rsidRPr="00862DD5" w:rsidRDefault="00963807" w:rsidP="00352F02">
      <w:pPr>
        <w:pStyle w:val="BodyText"/>
        <w:ind w:left="0" w:right="20"/>
        <w:rPr>
          <w:rFonts w:asciiTheme="minorHAnsi" w:hAnsiTheme="minorHAnsi" w:cstheme="minorHAnsi"/>
          <w:color w:val="000000" w:themeColor="text1"/>
        </w:rPr>
      </w:pPr>
    </w:p>
    <w:p w14:paraId="4EDA2015" w14:textId="77777777" w:rsidR="00081E64" w:rsidRPr="00862DD5" w:rsidRDefault="00081E64" w:rsidP="00352F02">
      <w:pPr>
        <w:pStyle w:val="paragraph"/>
        <w:spacing w:before="0" w:beforeAutospacing="0" w:after="0" w:afterAutospacing="0"/>
        <w:ind w:right="20"/>
        <w:jc w:val="center"/>
        <w:textAlignment w:val="baseline"/>
        <w:rPr>
          <w:rStyle w:val="eop"/>
          <w:rFonts w:asciiTheme="minorHAnsi" w:hAnsiTheme="minorHAnsi" w:cstheme="minorHAnsi"/>
          <w:color w:val="000000" w:themeColor="text1"/>
        </w:rPr>
      </w:pPr>
    </w:p>
    <w:p w14:paraId="224ED1D2" w14:textId="3B5534DF" w:rsidR="00352F02" w:rsidRPr="00862DD5" w:rsidRDefault="00352F02" w:rsidP="00352F02">
      <w:pPr>
        <w:pStyle w:val="paragraph"/>
        <w:spacing w:before="0" w:beforeAutospacing="0" w:after="0" w:afterAutospacing="0"/>
        <w:ind w:right="20"/>
        <w:jc w:val="center"/>
        <w:textAlignment w:val="baseline"/>
        <w:rPr>
          <w:rStyle w:val="normaltextrun"/>
          <w:rFonts w:asciiTheme="minorHAnsi" w:hAnsiTheme="minorHAnsi" w:cstheme="minorHAnsi"/>
          <w:b/>
          <w:bCs/>
          <w:color w:val="000000" w:themeColor="text1"/>
          <w:sz w:val="28"/>
          <w:szCs w:val="28"/>
        </w:rPr>
      </w:pPr>
      <w:r w:rsidRPr="00862DD5">
        <w:rPr>
          <w:rStyle w:val="normaltextrun"/>
          <w:rFonts w:asciiTheme="minorHAnsi" w:hAnsiTheme="minorHAnsi" w:cstheme="minorHAnsi"/>
          <w:b/>
          <w:bCs/>
          <w:color w:val="000000" w:themeColor="text1"/>
          <w:sz w:val="28"/>
          <w:szCs w:val="28"/>
        </w:rPr>
        <w:t>Public Affairs 7572</w:t>
      </w:r>
      <w:r w:rsidR="004A3D85" w:rsidRPr="00862DD5">
        <w:rPr>
          <w:rStyle w:val="normaltextrun"/>
          <w:rFonts w:asciiTheme="minorHAnsi" w:hAnsiTheme="minorHAnsi" w:cstheme="minorHAnsi"/>
          <w:b/>
          <w:bCs/>
          <w:color w:val="000000" w:themeColor="text1"/>
          <w:sz w:val="28"/>
          <w:szCs w:val="28"/>
        </w:rPr>
        <w:t>:</w:t>
      </w:r>
    </w:p>
    <w:p w14:paraId="080C6058" w14:textId="77777777" w:rsidR="00F97FD9" w:rsidRPr="00862DD5" w:rsidRDefault="00F97FD9" w:rsidP="00352F02">
      <w:pPr>
        <w:pStyle w:val="paragraph"/>
        <w:spacing w:before="0" w:beforeAutospacing="0" w:after="0" w:afterAutospacing="0"/>
        <w:ind w:right="20"/>
        <w:jc w:val="center"/>
        <w:textAlignment w:val="baseline"/>
        <w:rPr>
          <w:rFonts w:asciiTheme="minorHAnsi" w:hAnsiTheme="minorHAnsi" w:cstheme="minorHAnsi"/>
          <w:b/>
          <w:bCs/>
          <w:color w:val="000000" w:themeColor="text1"/>
        </w:rPr>
      </w:pPr>
    </w:p>
    <w:p w14:paraId="44D432EA" w14:textId="242EDFD9" w:rsidR="00352F02" w:rsidRPr="0088699C" w:rsidRDefault="00352F02" w:rsidP="00352F02">
      <w:pPr>
        <w:pStyle w:val="paragraph"/>
        <w:spacing w:before="0" w:beforeAutospacing="0" w:after="0" w:afterAutospacing="0"/>
        <w:ind w:right="20"/>
        <w:jc w:val="center"/>
        <w:textAlignment w:val="baseline"/>
        <w:rPr>
          <w:rFonts w:asciiTheme="minorHAnsi" w:hAnsiTheme="minorHAnsi" w:cstheme="minorHAnsi"/>
          <w:b/>
          <w:bCs/>
          <w:color w:val="000000" w:themeColor="text1"/>
          <w:sz w:val="36"/>
          <w:szCs w:val="36"/>
        </w:rPr>
      </w:pPr>
      <w:r w:rsidRPr="0088699C">
        <w:rPr>
          <w:rStyle w:val="normaltextrun"/>
          <w:rFonts w:asciiTheme="minorHAnsi" w:hAnsiTheme="minorHAnsi" w:cstheme="minorHAnsi"/>
          <w:b/>
          <w:bCs/>
          <w:color w:val="000000" w:themeColor="text1"/>
          <w:sz w:val="36"/>
          <w:szCs w:val="36"/>
        </w:rPr>
        <w:t>Policy Simulation and Modeling</w:t>
      </w:r>
    </w:p>
    <w:p w14:paraId="39C20617" w14:textId="77777777" w:rsidR="004A3D85" w:rsidRPr="00862DD5" w:rsidRDefault="004A3D85" w:rsidP="00352F02">
      <w:pPr>
        <w:pStyle w:val="paragraph"/>
        <w:spacing w:before="0" w:beforeAutospacing="0" w:after="0" w:afterAutospacing="0"/>
        <w:ind w:right="20"/>
        <w:jc w:val="center"/>
        <w:textAlignment w:val="baseline"/>
        <w:rPr>
          <w:rStyle w:val="normaltextrun"/>
          <w:rFonts w:asciiTheme="minorHAnsi" w:hAnsiTheme="minorHAnsi" w:cstheme="minorHAnsi"/>
          <w:b/>
          <w:bCs/>
          <w:color w:val="000000" w:themeColor="text1"/>
        </w:rPr>
      </w:pPr>
    </w:p>
    <w:p w14:paraId="1BB21BBE" w14:textId="3AADD49B" w:rsidR="00352F02" w:rsidRPr="00862DD5" w:rsidRDefault="00352F02" w:rsidP="00352F02">
      <w:pPr>
        <w:pStyle w:val="paragraph"/>
        <w:spacing w:before="0" w:beforeAutospacing="0" w:after="0" w:afterAutospacing="0"/>
        <w:ind w:right="20"/>
        <w:jc w:val="center"/>
        <w:textAlignment w:val="baseline"/>
        <w:rPr>
          <w:rFonts w:asciiTheme="minorHAnsi" w:hAnsiTheme="minorHAnsi" w:cstheme="minorHAnsi"/>
          <w:b/>
          <w:bCs/>
          <w:color w:val="000000" w:themeColor="text1"/>
          <w:sz w:val="28"/>
          <w:szCs w:val="28"/>
        </w:rPr>
      </w:pPr>
      <w:r w:rsidRPr="00862DD5">
        <w:rPr>
          <w:rStyle w:val="normaltextrun"/>
          <w:rFonts w:asciiTheme="minorHAnsi" w:hAnsiTheme="minorHAnsi" w:cstheme="minorHAnsi"/>
          <w:b/>
          <w:bCs/>
          <w:color w:val="000000" w:themeColor="text1"/>
          <w:sz w:val="28"/>
          <w:szCs w:val="28"/>
        </w:rPr>
        <w:t>Autumn 2020</w:t>
      </w:r>
    </w:p>
    <w:p w14:paraId="1ADF0E9C" w14:textId="4D3E9E4A" w:rsidR="00352F02" w:rsidRPr="00862DD5" w:rsidRDefault="00352F02" w:rsidP="00352F02">
      <w:pPr>
        <w:pStyle w:val="paragraph"/>
        <w:spacing w:before="0" w:beforeAutospacing="0" w:after="0" w:afterAutospacing="0"/>
        <w:ind w:right="20"/>
        <w:textAlignment w:val="baseline"/>
        <w:rPr>
          <w:rFonts w:asciiTheme="minorHAnsi" w:hAnsiTheme="minorHAnsi" w:cstheme="minorHAnsi"/>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347"/>
      </w:tblGrid>
      <w:tr w:rsidR="00765188" w:rsidRPr="00862DD5" w14:paraId="4D196F00" w14:textId="77777777" w:rsidTr="00727EF4">
        <w:trPr>
          <w:jc w:val="center"/>
        </w:trPr>
        <w:tc>
          <w:tcPr>
            <w:tcW w:w="4347" w:type="dxa"/>
          </w:tcPr>
          <w:p w14:paraId="210EBA9A" w14:textId="529BD15F" w:rsidR="00765188" w:rsidRPr="00862DD5" w:rsidRDefault="00081E64" w:rsidP="00765188">
            <w:pPr>
              <w:pStyle w:val="paragraph"/>
              <w:spacing w:before="0" w:beforeAutospacing="0" w:after="0" w:afterAutospacing="0"/>
              <w:ind w:right="20"/>
              <w:jc w:val="center"/>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 xml:space="preserve">Meeting </w:t>
            </w:r>
            <w:r w:rsidR="00765188" w:rsidRPr="00862DD5">
              <w:rPr>
                <w:rStyle w:val="normaltextrun"/>
                <w:rFonts w:asciiTheme="minorHAnsi" w:hAnsiTheme="minorHAnsi" w:cstheme="minorHAnsi"/>
                <w:color w:val="000000" w:themeColor="text1"/>
              </w:rPr>
              <w:t>Days: Tuesday (T)</w:t>
            </w:r>
            <w:r w:rsidR="00F946AB">
              <w:rPr>
                <w:rStyle w:val="normaltextrun"/>
                <w:rFonts w:asciiTheme="minorHAnsi" w:hAnsiTheme="minorHAnsi" w:cstheme="minorHAnsi"/>
                <w:color w:val="000000" w:themeColor="text1"/>
              </w:rPr>
              <w:t xml:space="preserve"> &amp; </w:t>
            </w:r>
            <w:r w:rsidR="00765188" w:rsidRPr="00862DD5">
              <w:rPr>
                <w:rStyle w:val="normaltextrun"/>
                <w:rFonts w:asciiTheme="minorHAnsi" w:hAnsiTheme="minorHAnsi" w:cstheme="minorHAnsi"/>
                <w:color w:val="000000" w:themeColor="text1"/>
              </w:rPr>
              <w:t>Thursday (R)</w:t>
            </w:r>
          </w:p>
        </w:tc>
      </w:tr>
      <w:tr w:rsidR="00765188" w:rsidRPr="00862DD5" w14:paraId="788B9F2E" w14:textId="77777777" w:rsidTr="00727EF4">
        <w:trPr>
          <w:jc w:val="center"/>
        </w:trPr>
        <w:tc>
          <w:tcPr>
            <w:tcW w:w="4347" w:type="dxa"/>
          </w:tcPr>
          <w:p w14:paraId="63C430A9" w14:textId="77777777" w:rsidR="00765188" w:rsidRPr="00862DD5" w:rsidRDefault="00765188" w:rsidP="00765188">
            <w:pPr>
              <w:pStyle w:val="paragraph"/>
              <w:spacing w:before="0" w:beforeAutospacing="0" w:after="0" w:afterAutospacing="0"/>
              <w:ind w:right="20"/>
              <w:jc w:val="center"/>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Time: 3:55 pm - 5:15 pm</w:t>
            </w:r>
          </w:p>
        </w:tc>
      </w:tr>
    </w:tbl>
    <w:p w14:paraId="14FADE3B" w14:textId="52AA5104" w:rsidR="00352F02" w:rsidRPr="00862DD5" w:rsidRDefault="00352F02" w:rsidP="00352F02">
      <w:pPr>
        <w:pStyle w:val="paragraph"/>
        <w:spacing w:before="0" w:beforeAutospacing="0" w:after="0" w:afterAutospacing="0"/>
        <w:ind w:right="20"/>
        <w:textAlignment w:val="baseline"/>
        <w:rPr>
          <w:rFonts w:asciiTheme="minorHAnsi" w:hAnsiTheme="minorHAnsi" w:cstheme="minorHAnsi"/>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712"/>
        <w:gridCol w:w="3712"/>
      </w:tblGrid>
      <w:tr w:rsidR="00862DD5" w:rsidRPr="00862DD5" w14:paraId="53BAEFE1" w14:textId="77777777" w:rsidTr="00727EF4">
        <w:trPr>
          <w:jc w:val="center"/>
        </w:trPr>
        <w:tc>
          <w:tcPr>
            <w:tcW w:w="3712" w:type="dxa"/>
          </w:tcPr>
          <w:p w14:paraId="12F27F56" w14:textId="67A41FCF" w:rsidR="00765188" w:rsidRPr="00862DD5" w:rsidRDefault="00765188" w:rsidP="00765188">
            <w:pPr>
              <w:pStyle w:val="paragraph"/>
              <w:spacing w:before="0" w:beforeAutospacing="0" w:after="0" w:afterAutospacing="0"/>
              <w:ind w:right="20"/>
              <w:jc w:val="right"/>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David</w:t>
            </w:r>
            <w:r w:rsidRPr="00862DD5">
              <w:rPr>
                <w:rStyle w:val="apple-converted-space"/>
                <w:rFonts w:asciiTheme="minorHAnsi" w:hAnsiTheme="minorHAnsi" w:cstheme="minorHAnsi"/>
                <w:color w:val="000000" w:themeColor="text1"/>
              </w:rPr>
              <w:t> </w:t>
            </w:r>
            <w:r w:rsidRPr="00862DD5">
              <w:rPr>
                <w:rStyle w:val="normaltextrun"/>
                <w:rFonts w:asciiTheme="minorHAnsi" w:hAnsiTheme="minorHAnsi" w:cstheme="minorHAnsi"/>
                <w:color w:val="000000" w:themeColor="text1"/>
              </w:rPr>
              <w:t>Landsbergen</w:t>
            </w:r>
          </w:p>
        </w:tc>
        <w:tc>
          <w:tcPr>
            <w:tcW w:w="3712" w:type="dxa"/>
          </w:tcPr>
          <w:p w14:paraId="2B32B79E" w14:textId="149CD36F" w:rsidR="00765188" w:rsidRPr="00862DD5" w:rsidRDefault="00765188" w:rsidP="00765188">
            <w:pPr>
              <w:pStyle w:val="paragraph"/>
              <w:spacing w:before="0" w:beforeAutospacing="0" w:after="0" w:afterAutospacing="0"/>
              <w:ind w:right="20"/>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Julie Maurer</w:t>
            </w:r>
            <w:r w:rsidRPr="00862DD5">
              <w:rPr>
                <w:rStyle w:val="eop"/>
                <w:rFonts w:asciiTheme="minorHAnsi" w:hAnsiTheme="minorHAnsi" w:cstheme="minorHAnsi"/>
                <w:color w:val="000000" w:themeColor="text1"/>
              </w:rPr>
              <w:t> </w:t>
            </w:r>
          </w:p>
        </w:tc>
      </w:tr>
      <w:tr w:rsidR="00862DD5" w:rsidRPr="00862DD5" w14:paraId="6FBCAB44" w14:textId="77777777" w:rsidTr="00727EF4">
        <w:trPr>
          <w:jc w:val="center"/>
        </w:trPr>
        <w:tc>
          <w:tcPr>
            <w:tcW w:w="3712" w:type="dxa"/>
          </w:tcPr>
          <w:p w14:paraId="45916F84" w14:textId="2ABDB18B" w:rsidR="00765188" w:rsidRPr="00862DD5" w:rsidRDefault="00765188" w:rsidP="00765188">
            <w:pPr>
              <w:pStyle w:val="paragraph"/>
              <w:spacing w:before="0" w:beforeAutospacing="0" w:after="0" w:afterAutospacing="0"/>
              <w:ind w:right="20"/>
              <w:jc w:val="right"/>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310F</w:t>
            </w:r>
            <w:r w:rsidRPr="00862DD5">
              <w:rPr>
                <w:rStyle w:val="apple-converted-space"/>
                <w:rFonts w:asciiTheme="minorHAnsi" w:hAnsiTheme="minorHAnsi" w:cstheme="minorHAnsi"/>
                <w:color w:val="000000" w:themeColor="text1"/>
              </w:rPr>
              <w:t> </w:t>
            </w:r>
            <w:r w:rsidRPr="00862DD5">
              <w:rPr>
                <w:rStyle w:val="normaltextrun"/>
                <w:rFonts w:asciiTheme="minorHAnsi" w:hAnsiTheme="minorHAnsi" w:cstheme="minorHAnsi"/>
                <w:color w:val="000000" w:themeColor="text1"/>
              </w:rPr>
              <w:t>Page</w:t>
            </w:r>
            <w:r w:rsidRPr="00862DD5">
              <w:rPr>
                <w:rStyle w:val="apple-converted-space"/>
                <w:rFonts w:asciiTheme="minorHAnsi" w:hAnsiTheme="minorHAnsi" w:cstheme="minorHAnsi"/>
                <w:color w:val="000000" w:themeColor="text1"/>
              </w:rPr>
              <w:t> </w:t>
            </w:r>
            <w:r w:rsidRPr="00862DD5">
              <w:rPr>
                <w:rStyle w:val="normaltextrun"/>
                <w:rFonts w:asciiTheme="minorHAnsi" w:hAnsiTheme="minorHAnsi" w:cstheme="minorHAnsi"/>
                <w:color w:val="000000" w:themeColor="text1"/>
              </w:rPr>
              <w:t>Hall:</w:t>
            </w:r>
          </w:p>
        </w:tc>
        <w:tc>
          <w:tcPr>
            <w:tcW w:w="3712" w:type="dxa"/>
          </w:tcPr>
          <w:p w14:paraId="0019902C" w14:textId="5F67F707" w:rsidR="00765188" w:rsidRPr="00862DD5" w:rsidRDefault="00765188" w:rsidP="00765188">
            <w:pPr>
              <w:pStyle w:val="paragraph"/>
              <w:spacing w:before="0" w:beforeAutospacing="0" w:after="0" w:afterAutospacing="0"/>
              <w:ind w:right="20"/>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250A Page Hall</w:t>
            </w:r>
            <w:r w:rsidRPr="00862DD5">
              <w:rPr>
                <w:rStyle w:val="eop"/>
                <w:rFonts w:asciiTheme="minorHAnsi" w:hAnsiTheme="minorHAnsi" w:cstheme="minorHAnsi"/>
                <w:color w:val="000000" w:themeColor="text1"/>
              </w:rPr>
              <w:t> </w:t>
            </w:r>
          </w:p>
        </w:tc>
      </w:tr>
      <w:tr w:rsidR="00862DD5" w:rsidRPr="00862DD5" w14:paraId="7932C35A" w14:textId="77777777" w:rsidTr="00727EF4">
        <w:trPr>
          <w:jc w:val="center"/>
        </w:trPr>
        <w:tc>
          <w:tcPr>
            <w:tcW w:w="3712" w:type="dxa"/>
          </w:tcPr>
          <w:p w14:paraId="34035441" w14:textId="13296926" w:rsidR="00765188" w:rsidRPr="00862DD5" w:rsidRDefault="00765188" w:rsidP="00765188">
            <w:pPr>
              <w:pStyle w:val="paragraph"/>
              <w:spacing w:before="0" w:beforeAutospacing="0" w:after="0" w:afterAutospacing="0"/>
              <w:ind w:right="20"/>
              <w:jc w:val="right"/>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 xml:space="preserve">Telephone: (614) 292-9577 </w:t>
            </w:r>
          </w:p>
        </w:tc>
        <w:tc>
          <w:tcPr>
            <w:tcW w:w="3712" w:type="dxa"/>
          </w:tcPr>
          <w:p w14:paraId="4082E909" w14:textId="5FFC4C34" w:rsidR="00765188" w:rsidRPr="00862DD5" w:rsidRDefault="00765188" w:rsidP="00765188">
            <w:pPr>
              <w:pStyle w:val="paragraph"/>
              <w:spacing w:before="0" w:beforeAutospacing="0" w:after="0" w:afterAutospacing="0"/>
              <w:ind w:right="20"/>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Telephone: (614) 292-7188</w:t>
            </w:r>
            <w:r w:rsidRPr="00862DD5">
              <w:rPr>
                <w:rStyle w:val="eop"/>
                <w:rFonts w:asciiTheme="minorHAnsi" w:hAnsiTheme="minorHAnsi" w:cstheme="minorHAnsi"/>
                <w:color w:val="000000" w:themeColor="text1"/>
              </w:rPr>
              <w:t> </w:t>
            </w:r>
          </w:p>
        </w:tc>
      </w:tr>
      <w:tr w:rsidR="00862DD5" w:rsidRPr="00862DD5" w14:paraId="13D0820C" w14:textId="77777777" w:rsidTr="00727EF4">
        <w:trPr>
          <w:jc w:val="center"/>
        </w:trPr>
        <w:tc>
          <w:tcPr>
            <w:tcW w:w="3712" w:type="dxa"/>
          </w:tcPr>
          <w:p w14:paraId="2B7D3FAB" w14:textId="75533525" w:rsidR="00765188" w:rsidRPr="00862DD5" w:rsidRDefault="00765188" w:rsidP="00765188">
            <w:pPr>
              <w:pStyle w:val="paragraph"/>
              <w:spacing w:before="0" w:beforeAutospacing="0" w:after="0" w:afterAutospacing="0"/>
              <w:ind w:right="20"/>
              <w:jc w:val="right"/>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Ema</w:t>
            </w:r>
            <w:hyperlink r:id="rId8" w:tgtFrame="_blank" w:history="1">
              <w:r w:rsidRPr="00862DD5">
                <w:rPr>
                  <w:rStyle w:val="normaltextrun"/>
                  <w:rFonts w:asciiTheme="minorHAnsi" w:hAnsiTheme="minorHAnsi" w:cstheme="minorHAnsi"/>
                  <w:color w:val="000000" w:themeColor="text1"/>
                </w:rPr>
                <w:t>il:</w:t>
              </w:r>
              <w:r w:rsidRPr="00862DD5">
                <w:rPr>
                  <w:rStyle w:val="apple-converted-space"/>
                  <w:rFonts w:asciiTheme="minorHAnsi" w:hAnsiTheme="minorHAnsi" w:cstheme="minorHAnsi"/>
                  <w:color w:val="000000" w:themeColor="text1"/>
                </w:rPr>
                <w:t> </w:t>
              </w:r>
              <w:r w:rsidRPr="00862DD5">
                <w:rPr>
                  <w:rStyle w:val="normaltextrun"/>
                  <w:rFonts w:asciiTheme="minorHAnsi" w:hAnsiTheme="minorHAnsi" w:cstheme="minorHAnsi"/>
                  <w:color w:val="000000" w:themeColor="text1"/>
                  <w:u w:val="single"/>
                </w:rPr>
                <w:t>landsbergen.1@osu.edu</w:t>
              </w:r>
            </w:hyperlink>
          </w:p>
        </w:tc>
        <w:tc>
          <w:tcPr>
            <w:tcW w:w="3712" w:type="dxa"/>
          </w:tcPr>
          <w:p w14:paraId="7B87623C" w14:textId="76E2893F" w:rsidR="00765188" w:rsidRPr="00862DD5" w:rsidRDefault="00765188" w:rsidP="00765188">
            <w:pPr>
              <w:pStyle w:val="paragraph"/>
              <w:spacing w:before="0" w:beforeAutospacing="0" w:after="0" w:afterAutospacing="0"/>
              <w:ind w:right="20"/>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Email:</w:t>
            </w:r>
            <w:r w:rsidRPr="00862DD5">
              <w:rPr>
                <w:rStyle w:val="apple-converted-space"/>
                <w:rFonts w:asciiTheme="minorHAnsi" w:hAnsiTheme="minorHAnsi" w:cstheme="minorHAnsi"/>
                <w:color w:val="000000" w:themeColor="text1"/>
              </w:rPr>
              <w:t> </w:t>
            </w:r>
            <w:hyperlink r:id="rId9" w:tgtFrame="_blank" w:history="1">
              <w:r w:rsidRPr="00862DD5">
                <w:rPr>
                  <w:rStyle w:val="normaltextrun"/>
                  <w:rFonts w:asciiTheme="minorHAnsi" w:hAnsiTheme="minorHAnsi" w:cstheme="minorHAnsi"/>
                  <w:color w:val="000000" w:themeColor="text1"/>
                  <w:u w:val="single"/>
                </w:rPr>
                <w:t>maurer.99@osu.edu</w:t>
              </w:r>
            </w:hyperlink>
            <w:r w:rsidRPr="00862DD5">
              <w:rPr>
                <w:rStyle w:val="eop"/>
                <w:rFonts w:asciiTheme="minorHAnsi" w:hAnsiTheme="minorHAnsi" w:cstheme="minorHAnsi"/>
                <w:color w:val="000000" w:themeColor="text1"/>
              </w:rPr>
              <w:t> </w:t>
            </w:r>
          </w:p>
        </w:tc>
      </w:tr>
      <w:tr w:rsidR="00862DD5" w:rsidRPr="00862DD5" w14:paraId="276C5D11" w14:textId="77777777" w:rsidTr="00727EF4">
        <w:trPr>
          <w:jc w:val="center"/>
        </w:trPr>
        <w:tc>
          <w:tcPr>
            <w:tcW w:w="3712" w:type="dxa"/>
          </w:tcPr>
          <w:p w14:paraId="40BE78CE" w14:textId="1CF56461" w:rsidR="00765188" w:rsidRPr="00862DD5" w:rsidRDefault="00765188" w:rsidP="00765188">
            <w:pPr>
              <w:pStyle w:val="paragraph"/>
              <w:spacing w:before="0" w:beforeAutospacing="0" w:after="0" w:afterAutospacing="0"/>
              <w:ind w:right="20"/>
              <w:jc w:val="right"/>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Office Hours by</w:t>
            </w:r>
            <w:r w:rsidRPr="00862DD5">
              <w:rPr>
                <w:rStyle w:val="apple-converted-space"/>
                <w:rFonts w:asciiTheme="minorHAnsi" w:hAnsiTheme="minorHAnsi" w:cstheme="minorHAnsi"/>
                <w:color w:val="000000" w:themeColor="text1"/>
              </w:rPr>
              <w:t> </w:t>
            </w:r>
            <w:r w:rsidR="00081E64" w:rsidRPr="00862DD5">
              <w:rPr>
                <w:rStyle w:val="apple-converted-space"/>
                <w:rFonts w:asciiTheme="minorHAnsi" w:hAnsiTheme="minorHAnsi" w:cstheme="minorHAnsi"/>
                <w:color w:val="000000" w:themeColor="text1"/>
              </w:rPr>
              <w:t>A</w:t>
            </w:r>
            <w:r w:rsidRPr="00862DD5">
              <w:rPr>
                <w:rStyle w:val="normaltextrun"/>
                <w:rFonts w:asciiTheme="minorHAnsi" w:hAnsiTheme="minorHAnsi" w:cstheme="minorHAnsi"/>
                <w:color w:val="000000" w:themeColor="text1"/>
              </w:rPr>
              <w:t>ppointment</w:t>
            </w:r>
            <w:r w:rsidRPr="00862DD5">
              <w:rPr>
                <w:rStyle w:val="eop"/>
                <w:rFonts w:asciiTheme="minorHAnsi" w:hAnsiTheme="minorHAnsi" w:cstheme="minorHAnsi"/>
                <w:color w:val="000000" w:themeColor="text1"/>
              </w:rPr>
              <w:t> </w:t>
            </w:r>
          </w:p>
        </w:tc>
        <w:tc>
          <w:tcPr>
            <w:tcW w:w="3712" w:type="dxa"/>
          </w:tcPr>
          <w:p w14:paraId="636150F9" w14:textId="022CB164" w:rsidR="00765188" w:rsidRPr="00862DD5" w:rsidRDefault="00765188" w:rsidP="00765188">
            <w:pPr>
              <w:pStyle w:val="paragraph"/>
              <w:spacing w:before="0" w:beforeAutospacing="0" w:after="0" w:afterAutospacing="0"/>
              <w:ind w:right="20"/>
              <w:textAlignment w:val="baseline"/>
              <w:rPr>
                <w:rFonts w:asciiTheme="minorHAnsi" w:hAnsiTheme="minorHAnsi" w:cstheme="minorHAnsi"/>
                <w:color w:val="000000" w:themeColor="text1"/>
              </w:rPr>
            </w:pPr>
            <w:r w:rsidRPr="00862DD5">
              <w:rPr>
                <w:rStyle w:val="normaltextrun"/>
                <w:rFonts w:asciiTheme="minorHAnsi" w:hAnsiTheme="minorHAnsi" w:cstheme="minorHAnsi"/>
                <w:color w:val="000000" w:themeColor="text1"/>
              </w:rPr>
              <w:t>Office Hours by</w:t>
            </w:r>
            <w:r w:rsidRPr="00862DD5">
              <w:rPr>
                <w:rStyle w:val="apple-converted-space"/>
                <w:rFonts w:asciiTheme="minorHAnsi" w:hAnsiTheme="minorHAnsi" w:cstheme="minorHAnsi"/>
                <w:color w:val="000000" w:themeColor="text1"/>
              </w:rPr>
              <w:t> </w:t>
            </w:r>
            <w:r w:rsidR="00081E64" w:rsidRPr="00862DD5">
              <w:rPr>
                <w:rStyle w:val="apple-converted-space"/>
                <w:rFonts w:asciiTheme="minorHAnsi" w:hAnsiTheme="minorHAnsi" w:cstheme="minorHAnsi"/>
                <w:color w:val="000000" w:themeColor="text1"/>
              </w:rPr>
              <w:t>A</w:t>
            </w:r>
            <w:r w:rsidRPr="00862DD5">
              <w:rPr>
                <w:rStyle w:val="normaltextrun"/>
                <w:rFonts w:asciiTheme="minorHAnsi" w:hAnsiTheme="minorHAnsi" w:cstheme="minorHAnsi"/>
                <w:color w:val="000000" w:themeColor="text1"/>
              </w:rPr>
              <w:t>ppointment</w:t>
            </w:r>
            <w:r w:rsidRPr="00862DD5">
              <w:rPr>
                <w:rStyle w:val="eop"/>
                <w:rFonts w:asciiTheme="minorHAnsi" w:hAnsiTheme="minorHAnsi" w:cstheme="minorHAnsi"/>
                <w:color w:val="000000" w:themeColor="text1"/>
              </w:rPr>
              <w:t> </w:t>
            </w:r>
          </w:p>
        </w:tc>
      </w:tr>
    </w:tbl>
    <w:p w14:paraId="7BC2C22B" w14:textId="77777777" w:rsidR="00963807" w:rsidRPr="00862DD5" w:rsidRDefault="00963807" w:rsidP="00352F02">
      <w:pPr>
        <w:pStyle w:val="BodyText"/>
        <w:ind w:left="0" w:right="20"/>
        <w:rPr>
          <w:rFonts w:asciiTheme="minorHAnsi" w:hAnsiTheme="minorHAnsi" w:cstheme="minorHAnsi"/>
          <w:b/>
          <w:bCs/>
          <w:color w:val="000000" w:themeColor="text1"/>
        </w:rPr>
      </w:pPr>
    </w:p>
    <w:p w14:paraId="799FD62A" w14:textId="05E6D0B4" w:rsidR="00963807" w:rsidRPr="00862DD5" w:rsidRDefault="00081E64" w:rsidP="3901A2C3">
      <w:pPr>
        <w:ind w:right="20"/>
        <w:rPr>
          <w:rFonts w:asciiTheme="minorHAnsi" w:hAnsiTheme="minorHAnsi" w:cstheme="minorHAnsi"/>
          <w:b/>
          <w:bCs/>
          <w:smallCaps/>
          <w:color w:val="000000" w:themeColor="text1"/>
          <w:sz w:val="28"/>
          <w:szCs w:val="28"/>
        </w:rPr>
      </w:pPr>
      <w:r w:rsidRPr="00862DD5">
        <w:rPr>
          <w:rFonts w:asciiTheme="minorHAnsi" w:hAnsiTheme="minorHAnsi" w:cstheme="minorHAnsi"/>
          <w:b/>
          <w:bCs/>
          <w:smallCaps/>
          <w:color w:val="000000" w:themeColor="text1"/>
          <w:w w:val="105"/>
          <w:sz w:val="28"/>
          <w:szCs w:val="28"/>
        </w:rPr>
        <w:t>Description</w:t>
      </w:r>
    </w:p>
    <w:p w14:paraId="6940852A" w14:textId="50E81977" w:rsidR="3901A2C3" w:rsidRPr="00862DD5" w:rsidRDefault="3901A2C3">
      <w:pPr>
        <w:rPr>
          <w:rFonts w:asciiTheme="minorHAnsi" w:hAnsiTheme="minorHAnsi" w:cstheme="minorHAnsi"/>
          <w:color w:val="000000" w:themeColor="text1"/>
          <w:sz w:val="24"/>
          <w:szCs w:val="24"/>
        </w:rPr>
      </w:pPr>
      <w:r w:rsidRPr="00862DD5">
        <w:rPr>
          <w:rFonts w:asciiTheme="minorHAnsi" w:eastAsia="Calibri" w:hAnsiTheme="minorHAnsi" w:cstheme="minorHAnsi"/>
          <w:color w:val="000000" w:themeColor="text1"/>
          <w:sz w:val="24"/>
          <w:szCs w:val="24"/>
        </w:rPr>
        <w:t xml:space="preserve">The world has many persistent, </w:t>
      </w:r>
      <w:r w:rsidR="00765E69" w:rsidRPr="00862DD5">
        <w:rPr>
          <w:rFonts w:asciiTheme="minorHAnsi" w:eastAsia="Calibri" w:hAnsiTheme="minorHAnsi" w:cstheme="minorHAnsi"/>
          <w:color w:val="000000" w:themeColor="text1"/>
          <w:sz w:val="24"/>
          <w:szCs w:val="24"/>
        </w:rPr>
        <w:t>compl</w:t>
      </w:r>
      <w:r w:rsidR="00C4499B" w:rsidRPr="00862DD5">
        <w:rPr>
          <w:rFonts w:asciiTheme="minorHAnsi" w:eastAsia="Calibri" w:hAnsiTheme="minorHAnsi" w:cstheme="minorHAnsi"/>
          <w:color w:val="000000" w:themeColor="text1"/>
          <w:sz w:val="24"/>
          <w:szCs w:val="24"/>
        </w:rPr>
        <w:t xml:space="preserve">icated </w:t>
      </w:r>
      <w:r w:rsidRPr="00862DD5">
        <w:rPr>
          <w:rFonts w:asciiTheme="minorHAnsi" w:eastAsia="Calibri" w:hAnsiTheme="minorHAnsi" w:cstheme="minorHAnsi"/>
          <w:color w:val="000000" w:themeColor="text1"/>
          <w:sz w:val="24"/>
          <w:szCs w:val="24"/>
        </w:rPr>
        <w:t xml:space="preserve">problems </w:t>
      </w:r>
      <w:r w:rsidR="00C4499B" w:rsidRPr="00862DD5">
        <w:rPr>
          <w:rFonts w:asciiTheme="minorHAnsi" w:eastAsia="Calibri" w:hAnsiTheme="minorHAnsi" w:cstheme="minorHAnsi"/>
          <w:color w:val="000000" w:themeColor="text1"/>
          <w:sz w:val="24"/>
          <w:szCs w:val="24"/>
        </w:rPr>
        <w:t xml:space="preserve">that </w:t>
      </w:r>
      <w:r w:rsidRPr="00862DD5">
        <w:rPr>
          <w:rFonts w:asciiTheme="minorHAnsi" w:eastAsia="Calibri" w:hAnsiTheme="minorHAnsi" w:cstheme="minorHAnsi"/>
          <w:color w:val="000000" w:themeColor="text1"/>
          <w:sz w:val="24"/>
          <w:szCs w:val="24"/>
        </w:rPr>
        <w:t>must be addressed with comprehensive</w:t>
      </w:r>
      <w:r w:rsidR="00765E69" w:rsidRPr="00862DD5">
        <w:rPr>
          <w:rFonts w:asciiTheme="minorHAnsi" w:eastAsia="Calibri" w:hAnsiTheme="minorHAnsi" w:cstheme="minorHAnsi"/>
          <w:color w:val="000000" w:themeColor="text1"/>
          <w:sz w:val="24"/>
          <w:szCs w:val="24"/>
        </w:rPr>
        <w:t xml:space="preserve"> </w:t>
      </w:r>
      <w:r w:rsidR="00C4499B" w:rsidRPr="00862DD5">
        <w:rPr>
          <w:rFonts w:asciiTheme="minorHAnsi" w:eastAsia="Calibri" w:hAnsiTheme="minorHAnsi" w:cstheme="minorHAnsi"/>
          <w:color w:val="000000" w:themeColor="text1"/>
          <w:sz w:val="24"/>
          <w:szCs w:val="24"/>
        </w:rPr>
        <w:t>solutions</w:t>
      </w:r>
      <w:r w:rsidRPr="00862DD5">
        <w:rPr>
          <w:rFonts w:asciiTheme="minorHAnsi" w:eastAsia="Calibri" w:hAnsiTheme="minorHAnsi" w:cstheme="minorHAnsi"/>
          <w:color w:val="000000" w:themeColor="text1"/>
          <w:sz w:val="24"/>
          <w:szCs w:val="24"/>
        </w:rPr>
        <w:t xml:space="preserve">. </w:t>
      </w:r>
      <w:r w:rsidR="00765E69" w:rsidRPr="00862DD5">
        <w:rPr>
          <w:rFonts w:asciiTheme="minorHAnsi" w:eastAsia="Calibri" w:hAnsiTheme="minorHAnsi" w:cstheme="minorHAnsi"/>
          <w:color w:val="000000" w:themeColor="text1"/>
          <w:sz w:val="24"/>
          <w:szCs w:val="24"/>
        </w:rPr>
        <w:t>Crafting these polic</w:t>
      </w:r>
      <w:r w:rsidR="00C4499B" w:rsidRPr="00862DD5">
        <w:rPr>
          <w:rFonts w:asciiTheme="minorHAnsi" w:eastAsia="Calibri" w:hAnsiTheme="minorHAnsi" w:cstheme="minorHAnsi"/>
          <w:color w:val="000000" w:themeColor="text1"/>
          <w:sz w:val="24"/>
          <w:szCs w:val="24"/>
        </w:rPr>
        <w:t>y solutions</w:t>
      </w:r>
      <w:r w:rsidR="00765E69" w:rsidRPr="00862DD5">
        <w:rPr>
          <w:rFonts w:asciiTheme="minorHAnsi" w:eastAsia="Calibri" w:hAnsiTheme="minorHAnsi" w:cstheme="minorHAnsi"/>
          <w:color w:val="000000" w:themeColor="text1"/>
          <w:sz w:val="24"/>
          <w:szCs w:val="24"/>
        </w:rPr>
        <w:t xml:space="preserve"> requires </w:t>
      </w:r>
      <w:r w:rsidR="00C4499B" w:rsidRPr="00862DD5">
        <w:rPr>
          <w:rFonts w:asciiTheme="minorHAnsi" w:eastAsia="Calibri" w:hAnsiTheme="minorHAnsi" w:cstheme="minorHAnsi"/>
          <w:color w:val="000000" w:themeColor="text1"/>
          <w:sz w:val="24"/>
          <w:szCs w:val="24"/>
        </w:rPr>
        <w:t xml:space="preserve">the appropriate tools that can model the complex systems that generate these problems. These tools must also be intuitive so that decision makers can actively engage with them.  </w:t>
      </w:r>
      <w:r w:rsidR="00F946AB">
        <w:rPr>
          <w:rFonts w:asciiTheme="minorHAnsi" w:eastAsia="Calibri" w:hAnsiTheme="minorHAnsi" w:cstheme="minorHAnsi"/>
          <w:color w:val="000000" w:themeColor="text1"/>
          <w:sz w:val="24"/>
          <w:szCs w:val="24"/>
        </w:rPr>
        <w:t>A</w:t>
      </w:r>
      <w:r w:rsidR="00765E69" w:rsidRPr="00862DD5">
        <w:rPr>
          <w:rFonts w:asciiTheme="minorHAnsi" w:eastAsia="Calibri" w:hAnsiTheme="minorHAnsi" w:cstheme="minorHAnsi"/>
          <w:color w:val="000000" w:themeColor="text1"/>
          <w:sz w:val="24"/>
          <w:szCs w:val="24"/>
        </w:rPr>
        <w:t>nalytical tools</w:t>
      </w:r>
      <w:r w:rsidR="00F946AB">
        <w:rPr>
          <w:rFonts w:asciiTheme="minorHAnsi" w:eastAsia="Calibri" w:hAnsiTheme="minorHAnsi" w:cstheme="minorHAnsi"/>
          <w:color w:val="000000" w:themeColor="text1"/>
          <w:sz w:val="24"/>
          <w:szCs w:val="24"/>
        </w:rPr>
        <w:t>, which break down problems into smaller problems,</w:t>
      </w:r>
      <w:r w:rsidR="0088699C">
        <w:rPr>
          <w:rFonts w:asciiTheme="minorHAnsi" w:eastAsia="Calibri" w:hAnsiTheme="minorHAnsi" w:cstheme="minorHAnsi"/>
          <w:color w:val="000000" w:themeColor="text1"/>
          <w:sz w:val="24"/>
          <w:szCs w:val="24"/>
        </w:rPr>
        <w:t xml:space="preserve"> </w:t>
      </w:r>
      <w:r w:rsidR="00765E69" w:rsidRPr="00862DD5">
        <w:rPr>
          <w:rFonts w:asciiTheme="minorHAnsi" w:eastAsia="Calibri" w:hAnsiTheme="minorHAnsi" w:cstheme="minorHAnsi"/>
          <w:color w:val="000000" w:themeColor="text1"/>
          <w:sz w:val="24"/>
          <w:szCs w:val="24"/>
        </w:rPr>
        <w:t xml:space="preserve">cannot work </w:t>
      </w:r>
      <w:r w:rsidR="00C4499B" w:rsidRPr="00862DD5">
        <w:rPr>
          <w:rFonts w:asciiTheme="minorHAnsi" w:eastAsia="Calibri" w:hAnsiTheme="minorHAnsi" w:cstheme="minorHAnsi"/>
          <w:color w:val="000000" w:themeColor="text1"/>
          <w:sz w:val="24"/>
          <w:szCs w:val="24"/>
        </w:rPr>
        <w:t xml:space="preserve">well </w:t>
      </w:r>
      <w:r w:rsidR="00765E69" w:rsidRPr="00862DD5">
        <w:rPr>
          <w:rFonts w:asciiTheme="minorHAnsi" w:eastAsia="Calibri" w:hAnsiTheme="minorHAnsi" w:cstheme="minorHAnsi"/>
          <w:color w:val="000000" w:themeColor="text1"/>
          <w:sz w:val="24"/>
          <w:szCs w:val="24"/>
        </w:rPr>
        <w:t>when there is</w:t>
      </w:r>
      <w:r w:rsidR="00C4499B" w:rsidRPr="00862DD5">
        <w:rPr>
          <w:rFonts w:asciiTheme="minorHAnsi" w:eastAsia="Calibri" w:hAnsiTheme="minorHAnsi" w:cstheme="minorHAnsi"/>
          <w:color w:val="000000" w:themeColor="text1"/>
          <w:sz w:val="24"/>
          <w:szCs w:val="24"/>
        </w:rPr>
        <w:t xml:space="preserve"> </w:t>
      </w:r>
      <w:r w:rsidRPr="00862DD5">
        <w:rPr>
          <w:rFonts w:asciiTheme="minorHAnsi" w:eastAsia="Calibri" w:hAnsiTheme="minorHAnsi" w:cstheme="minorHAnsi"/>
          <w:color w:val="000000" w:themeColor="text1"/>
          <w:sz w:val="24"/>
          <w:szCs w:val="24"/>
        </w:rPr>
        <w:t>intercorrelation, interdependencies, and feedback loops</w:t>
      </w:r>
      <w:r w:rsidR="00F946AB">
        <w:rPr>
          <w:rFonts w:asciiTheme="minorHAnsi" w:eastAsia="Calibri" w:hAnsiTheme="minorHAnsi" w:cstheme="minorHAnsi"/>
          <w:color w:val="000000" w:themeColor="text1"/>
          <w:sz w:val="24"/>
          <w:szCs w:val="24"/>
        </w:rPr>
        <w:t xml:space="preserve"> within a larger system</w:t>
      </w:r>
      <w:r w:rsidRPr="00862DD5">
        <w:rPr>
          <w:rFonts w:asciiTheme="minorHAnsi" w:eastAsia="Calibri" w:hAnsiTheme="minorHAnsi" w:cstheme="minorHAnsi"/>
          <w:color w:val="000000" w:themeColor="text1"/>
          <w:sz w:val="24"/>
          <w:szCs w:val="24"/>
        </w:rPr>
        <w:t>.</w:t>
      </w:r>
      <w:r w:rsidR="00765E69" w:rsidRPr="00862DD5">
        <w:rPr>
          <w:rFonts w:asciiTheme="minorHAnsi" w:eastAsia="Calibri" w:hAnsiTheme="minorHAnsi" w:cstheme="minorHAnsi"/>
          <w:color w:val="000000" w:themeColor="text1"/>
          <w:sz w:val="24"/>
          <w:szCs w:val="24"/>
        </w:rPr>
        <w:t xml:space="preserve"> </w:t>
      </w:r>
      <w:r w:rsidR="00C4499B" w:rsidRPr="00862DD5">
        <w:rPr>
          <w:rFonts w:asciiTheme="minorHAnsi" w:eastAsia="Calibri" w:hAnsiTheme="minorHAnsi" w:cstheme="minorHAnsi"/>
          <w:color w:val="000000" w:themeColor="text1"/>
          <w:sz w:val="24"/>
          <w:szCs w:val="24"/>
        </w:rPr>
        <w:t xml:space="preserve">Yet, these interdependencies and multiple feedbacks are </w:t>
      </w:r>
      <w:r w:rsidR="0088699C">
        <w:rPr>
          <w:rFonts w:asciiTheme="minorHAnsi" w:eastAsia="Calibri" w:hAnsiTheme="minorHAnsi" w:cstheme="minorHAnsi"/>
          <w:color w:val="000000" w:themeColor="text1"/>
          <w:sz w:val="24"/>
          <w:szCs w:val="24"/>
        </w:rPr>
        <w:t>the reason</w:t>
      </w:r>
      <w:r w:rsidR="00C4499B" w:rsidRPr="00862DD5">
        <w:rPr>
          <w:rFonts w:asciiTheme="minorHAnsi" w:eastAsia="Calibri" w:hAnsiTheme="minorHAnsi" w:cstheme="minorHAnsi"/>
          <w:color w:val="000000" w:themeColor="text1"/>
          <w:sz w:val="24"/>
          <w:szCs w:val="24"/>
        </w:rPr>
        <w:t xml:space="preserve"> why these problems are so difficult to manage.  </w:t>
      </w:r>
      <w:r w:rsidRPr="00862DD5">
        <w:rPr>
          <w:rFonts w:asciiTheme="minorHAnsi" w:eastAsia="Calibri" w:hAnsiTheme="minorHAnsi" w:cstheme="minorHAnsi"/>
          <w:color w:val="000000" w:themeColor="text1"/>
          <w:sz w:val="24"/>
          <w:szCs w:val="24"/>
        </w:rPr>
        <w:t>Often, attempts to solve “wicked” problems using a</w:t>
      </w:r>
      <w:r w:rsidR="00F946AB">
        <w:rPr>
          <w:rFonts w:asciiTheme="minorHAnsi" w:eastAsia="Calibri" w:hAnsiTheme="minorHAnsi" w:cstheme="minorHAnsi"/>
          <w:color w:val="000000" w:themeColor="text1"/>
          <w:sz w:val="24"/>
          <w:szCs w:val="24"/>
        </w:rPr>
        <w:t xml:space="preserve">n analytical </w:t>
      </w:r>
      <w:r w:rsidRPr="00862DD5">
        <w:rPr>
          <w:rFonts w:asciiTheme="minorHAnsi" w:eastAsia="Calibri" w:hAnsiTheme="minorHAnsi" w:cstheme="minorHAnsi"/>
          <w:color w:val="000000" w:themeColor="text1"/>
          <w:sz w:val="24"/>
          <w:szCs w:val="24"/>
        </w:rPr>
        <w:t>cause-and-effect linear view of the world result in unintended consequences</w:t>
      </w:r>
      <w:r w:rsidR="00ED64D9">
        <w:rPr>
          <w:rFonts w:asciiTheme="minorHAnsi" w:eastAsia="Calibri" w:hAnsiTheme="minorHAnsi" w:cstheme="minorHAnsi"/>
          <w:color w:val="000000" w:themeColor="text1"/>
          <w:sz w:val="24"/>
          <w:szCs w:val="24"/>
        </w:rPr>
        <w:t xml:space="preserve"> because we are ignoring the effects of the entire system</w:t>
      </w:r>
      <w:r w:rsidRPr="00862DD5">
        <w:rPr>
          <w:rFonts w:asciiTheme="minorHAnsi" w:eastAsia="Calibri" w:hAnsiTheme="minorHAnsi" w:cstheme="minorHAnsi"/>
          <w:color w:val="000000" w:themeColor="text1"/>
          <w:sz w:val="24"/>
          <w:szCs w:val="24"/>
        </w:rPr>
        <w:t xml:space="preserve">. In this course, students will add two new </w:t>
      </w:r>
      <w:r w:rsidR="00C4499B" w:rsidRPr="00862DD5">
        <w:rPr>
          <w:rFonts w:asciiTheme="minorHAnsi" w:eastAsia="Calibri" w:hAnsiTheme="minorHAnsi" w:cstheme="minorHAnsi"/>
          <w:color w:val="000000" w:themeColor="text1"/>
          <w:sz w:val="24"/>
          <w:szCs w:val="24"/>
        </w:rPr>
        <w:t xml:space="preserve">systems-based </w:t>
      </w:r>
      <w:r w:rsidRPr="00862DD5">
        <w:rPr>
          <w:rFonts w:asciiTheme="minorHAnsi" w:eastAsia="Calibri" w:hAnsiTheme="minorHAnsi" w:cstheme="minorHAnsi"/>
          <w:color w:val="000000" w:themeColor="text1"/>
          <w:sz w:val="24"/>
          <w:szCs w:val="24"/>
        </w:rPr>
        <w:t xml:space="preserve">tools to their toolkit: system dynamics and agent-based simulation modeling. </w:t>
      </w:r>
    </w:p>
    <w:p w14:paraId="0EC68CC5" w14:textId="2CB12073" w:rsidR="3901A2C3" w:rsidRPr="00862DD5" w:rsidRDefault="3901A2C3">
      <w:pPr>
        <w:rPr>
          <w:rFonts w:asciiTheme="minorHAnsi" w:hAnsiTheme="minorHAnsi" w:cstheme="minorHAnsi"/>
          <w:color w:val="000000" w:themeColor="text1"/>
          <w:sz w:val="24"/>
          <w:szCs w:val="24"/>
        </w:rPr>
      </w:pPr>
    </w:p>
    <w:p w14:paraId="6091F69F" w14:textId="1B830A0D" w:rsidR="3901A2C3" w:rsidRPr="00862DD5" w:rsidRDefault="3901A2C3">
      <w:pPr>
        <w:rPr>
          <w:rFonts w:asciiTheme="minorHAnsi" w:hAnsiTheme="minorHAnsi" w:cstheme="minorHAnsi"/>
          <w:color w:val="000000" w:themeColor="text1"/>
          <w:sz w:val="24"/>
          <w:szCs w:val="24"/>
        </w:rPr>
      </w:pPr>
      <w:r w:rsidRPr="00862DD5">
        <w:rPr>
          <w:rFonts w:asciiTheme="minorHAnsi" w:eastAsia="Calibri" w:hAnsiTheme="minorHAnsi" w:cstheme="minorHAnsi"/>
          <w:color w:val="000000" w:themeColor="text1"/>
          <w:sz w:val="24"/>
          <w:szCs w:val="24"/>
        </w:rPr>
        <w:t xml:space="preserve">This class will benefit students who want to learn to use computer-based policy analysis tools to simulate complex problems, while also considering the challenges that decision-makers experience in their efforts to find </w:t>
      </w:r>
      <w:r w:rsidR="00ED64D9">
        <w:rPr>
          <w:rFonts w:asciiTheme="minorHAnsi" w:eastAsia="Calibri" w:hAnsiTheme="minorHAnsi" w:cstheme="minorHAnsi"/>
          <w:color w:val="000000" w:themeColor="text1"/>
          <w:sz w:val="24"/>
          <w:szCs w:val="24"/>
        </w:rPr>
        <w:t>empirically based</w:t>
      </w:r>
      <w:r w:rsidR="00F946AB">
        <w:rPr>
          <w:rFonts w:asciiTheme="minorHAnsi" w:eastAsia="Calibri" w:hAnsiTheme="minorHAnsi" w:cstheme="minorHAnsi"/>
          <w:color w:val="000000" w:themeColor="text1"/>
          <w:sz w:val="24"/>
          <w:szCs w:val="24"/>
        </w:rPr>
        <w:t xml:space="preserve"> </w:t>
      </w:r>
      <w:r w:rsidRPr="00862DD5">
        <w:rPr>
          <w:rFonts w:asciiTheme="minorHAnsi" w:eastAsia="Calibri" w:hAnsiTheme="minorHAnsi" w:cstheme="minorHAnsi"/>
          <w:color w:val="000000" w:themeColor="text1"/>
          <w:sz w:val="24"/>
          <w:szCs w:val="24"/>
        </w:rPr>
        <w:t xml:space="preserve">solutions. When confronted with the systemic problems facing our nation, from education to healthcare, intuition alone is insufficient for informing policy decisions. </w:t>
      </w:r>
      <w:r w:rsidR="00ED64D9">
        <w:rPr>
          <w:rFonts w:asciiTheme="minorHAnsi" w:eastAsia="Calibri" w:hAnsiTheme="minorHAnsi" w:cstheme="minorHAnsi"/>
          <w:color w:val="000000" w:themeColor="text1"/>
          <w:sz w:val="24"/>
          <w:szCs w:val="24"/>
        </w:rPr>
        <w:t>Better policies result when d</w:t>
      </w:r>
      <w:r w:rsidRPr="00862DD5">
        <w:rPr>
          <w:rFonts w:asciiTheme="minorHAnsi" w:eastAsia="Calibri" w:hAnsiTheme="minorHAnsi" w:cstheme="minorHAnsi"/>
          <w:color w:val="000000" w:themeColor="text1"/>
          <w:sz w:val="24"/>
          <w:szCs w:val="24"/>
        </w:rPr>
        <w:t xml:space="preserve">ecision makers </w:t>
      </w:r>
      <w:r w:rsidR="00ED64D9">
        <w:rPr>
          <w:rFonts w:asciiTheme="minorHAnsi" w:eastAsia="Calibri" w:hAnsiTheme="minorHAnsi" w:cstheme="minorHAnsi"/>
          <w:color w:val="000000" w:themeColor="text1"/>
          <w:sz w:val="24"/>
          <w:szCs w:val="24"/>
        </w:rPr>
        <w:t>work with</w:t>
      </w:r>
      <w:r w:rsidRPr="00862DD5">
        <w:rPr>
          <w:rFonts w:asciiTheme="minorHAnsi" w:eastAsia="Calibri" w:hAnsiTheme="minorHAnsi" w:cstheme="minorHAnsi"/>
          <w:color w:val="000000" w:themeColor="text1"/>
          <w:sz w:val="24"/>
          <w:szCs w:val="24"/>
        </w:rPr>
        <w:t xml:space="preserve"> models that are easy to use and </w:t>
      </w:r>
      <w:r w:rsidR="00ED64D9">
        <w:rPr>
          <w:rFonts w:asciiTheme="minorHAnsi" w:eastAsia="Calibri" w:hAnsiTheme="minorHAnsi" w:cstheme="minorHAnsi"/>
          <w:color w:val="000000" w:themeColor="text1"/>
          <w:sz w:val="24"/>
          <w:szCs w:val="24"/>
        </w:rPr>
        <w:t xml:space="preserve">easy to </w:t>
      </w:r>
      <w:r w:rsidRPr="00862DD5">
        <w:rPr>
          <w:rFonts w:asciiTheme="minorHAnsi" w:eastAsia="Calibri" w:hAnsiTheme="minorHAnsi" w:cstheme="minorHAnsi"/>
          <w:color w:val="000000" w:themeColor="text1"/>
          <w:sz w:val="24"/>
          <w:szCs w:val="24"/>
        </w:rPr>
        <w:t xml:space="preserve">understand. </w:t>
      </w:r>
    </w:p>
    <w:p w14:paraId="62D2E7B9" w14:textId="77777777" w:rsidR="00F97FD9" w:rsidRPr="00862DD5" w:rsidRDefault="00F97FD9" w:rsidP="00EB744C">
      <w:pPr>
        <w:spacing w:after="80"/>
        <w:rPr>
          <w:rFonts w:asciiTheme="minorHAnsi" w:eastAsia="Calibri" w:hAnsiTheme="minorHAnsi" w:cstheme="minorHAnsi"/>
          <w:color w:val="000000" w:themeColor="text1"/>
          <w:sz w:val="24"/>
          <w:szCs w:val="24"/>
        </w:rPr>
      </w:pPr>
    </w:p>
    <w:p w14:paraId="7CA40242" w14:textId="77777777" w:rsidR="00727EF4" w:rsidRDefault="00727EF4">
      <w:pPr>
        <w:rPr>
          <w:rFonts w:asciiTheme="minorHAnsi" w:hAnsiTheme="minorHAnsi" w:cstheme="minorHAnsi"/>
          <w:b/>
          <w:smallCaps/>
          <w:color w:val="000000" w:themeColor="text1"/>
          <w:sz w:val="28"/>
          <w:szCs w:val="28"/>
        </w:rPr>
      </w:pPr>
      <w:r>
        <w:rPr>
          <w:rFonts w:asciiTheme="minorHAnsi" w:hAnsiTheme="minorHAnsi" w:cstheme="minorHAnsi"/>
          <w:b/>
          <w:smallCaps/>
          <w:color w:val="000000" w:themeColor="text1"/>
          <w:sz w:val="28"/>
          <w:szCs w:val="28"/>
        </w:rPr>
        <w:br w:type="page"/>
      </w:r>
    </w:p>
    <w:p w14:paraId="420B3AF1" w14:textId="61D327A0" w:rsidR="00EB744C" w:rsidRPr="00862DD5" w:rsidRDefault="00EB744C" w:rsidP="00F97FD9">
      <w:pPr>
        <w:spacing w:after="80"/>
        <w:rPr>
          <w:rFonts w:asciiTheme="minorHAnsi" w:hAnsiTheme="minorHAnsi" w:cstheme="minorHAnsi"/>
          <w:b/>
          <w:smallCaps/>
          <w:color w:val="000000" w:themeColor="text1"/>
          <w:sz w:val="28"/>
          <w:szCs w:val="28"/>
        </w:rPr>
      </w:pPr>
      <w:r w:rsidRPr="00862DD5">
        <w:rPr>
          <w:rFonts w:asciiTheme="minorHAnsi" w:hAnsiTheme="minorHAnsi" w:cstheme="minorHAnsi"/>
          <w:b/>
          <w:smallCaps/>
          <w:color w:val="000000" w:themeColor="text1"/>
          <w:sz w:val="28"/>
          <w:szCs w:val="28"/>
        </w:rPr>
        <w:lastRenderedPageBreak/>
        <w:t>Degree learning goals</w:t>
      </w:r>
    </w:p>
    <w:p w14:paraId="43CBB5D7" w14:textId="5C9B0981" w:rsidR="00F97FD9" w:rsidRDefault="00ED64D9" w:rsidP="00F97FD9">
      <w:pPr>
        <w:outlineLvl w:val="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This course provides advanced training in the following MPA degree program goals.</w:t>
      </w:r>
    </w:p>
    <w:p w14:paraId="57E745B8" w14:textId="77777777" w:rsidR="00F97FD9" w:rsidRPr="00862DD5" w:rsidRDefault="00F97FD9" w:rsidP="00ED64D9">
      <w:pPr>
        <w:ind w:left="360"/>
        <w:outlineLvl w:val="0"/>
        <w:rPr>
          <w:rFonts w:asciiTheme="minorHAnsi" w:eastAsia="Times New Roman" w:hAnsiTheme="minorHAnsi" w:cstheme="minorHAnsi"/>
          <w:color w:val="000000" w:themeColor="text1"/>
          <w:sz w:val="24"/>
          <w:szCs w:val="24"/>
        </w:rPr>
      </w:pPr>
    </w:p>
    <w:p w14:paraId="0FE11DC5" w14:textId="77777777" w:rsidR="00F97FD9" w:rsidRPr="00862DD5" w:rsidRDefault="00F97FD9" w:rsidP="00ED64D9">
      <w:pPr>
        <w:ind w:left="36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Policy 6 - Evaluate how differences in policy content and systems contribute to policy outputs and outcomes.</w:t>
      </w:r>
    </w:p>
    <w:p w14:paraId="4A3FDAEB" w14:textId="77777777" w:rsidR="00F97FD9" w:rsidRPr="00862DD5" w:rsidRDefault="00F97FD9" w:rsidP="00ED64D9">
      <w:pPr>
        <w:ind w:left="360"/>
        <w:rPr>
          <w:rFonts w:asciiTheme="minorHAnsi" w:hAnsiTheme="minorHAnsi" w:cstheme="minorHAnsi"/>
          <w:color w:val="000000" w:themeColor="text1"/>
          <w:sz w:val="24"/>
          <w:szCs w:val="24"/>
        </w:rPr>
      </w:pPr>
    </w:p>
    <w:p w14:paraId="0EBE46BC" w14:textId="77777777" w:rsidR="00F97FD9" w:rsidRPr="00862DD5" w:rsidRDefault="00F97FD9" w:rsidP="00ED64D9">
      <w:pPr>
        <w:ind w:left="360"/>
        <w:rPr>
          <w:rFonts w:asciiTheme="minorHAnsi"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Policy 7 - Know and apply basic policy analysis tools.</w:t>
      </w:r>
    </w:p>
    <w:p w14:paraId="4F2CFA2B" w14:textId="422E89F7" w:rsidR="00F97FD9" w:rsidRPr="00862DD5" w:rsidRDefault="00F97FD9" w:rsidP="00ED64D9">
      <w:pPr>
        <w:ind w:left="360"/>
        <w:rPr>
          <w:rFonts w:asciiTheme="minorHAnsi" w:eastAsia="Times New Roman" w:hAnsiTheme="minorHAnsi" w:cstheme="minorHAnsi"/>
          <w:b/>
          <w:bCs/>
          <w:color w:val="000000" w:themeColor="text1"/>
          <w:sz w:val="24"/>
          <w:szCs w:val="24"/>
        </w:rPr>
      </w:pPr>
    </w:p>
    <w:p w14:paraId="31AC7A7B" w14:textId="77777777" w:rsidR="00F97FD9" w:rsidRPr="00862DD5" w:rsidRDefault="00F97FD9" w:rsidP="00ED64D9">
      <w:pPr>
        <w:ind w:left="360"/>
        <w:rPr>
          <w:rFonts w:asciiTheme="minorHAnsi" w:eastAsia="Times New Roman" w:hAnsiTheme="minorHAnsi" w:cstheme="minorHAnsi"/>
          <w:b/>
          <w:color w:val="000000" w:themeColor="text1"/>
          <w:sz w:val="24"/>
          <w:szCs w:val="24"/>
        </w:rPr>
      </w:pPr>
      <w:r w:rsidRPr="00862DD5">
        <w:rPr>
          <w:rFonts w:asciiTheme="minorHAnsi" w:eastAsia="Times New Roman" w:hAnsiTheme="minorHAnsi" w:cstheme="minorHAnsi"/>
          <w:color w:val="000000" w:themeColor="text1"/>
          <w:sz w:val="24"/>
          <w:szCs w:val="24"/>
        </w:rPr>
        <w:t xml:space="preserve">Econ 1 - Evaluate the quality and validity of economic information. </w:t>
      </w:r>
    </w:p>
    <w:p w14:paraId="5F3F2ACD" w14:textId="77777777" w:rsidR="00F97FD9" w:rsidRPr="00862DD5" w:rsidRDefault="00F97FD9" w:rsidP="00ED64D9">
      <w:pPr>
        <w:ind w:left="360"/>
        <w:rPr>
          <w:rFonts w:asciiTheme="minorHAnsi" w:eastAsia="Times New Roman" w:hAnsiTheme="minorHAnsi" w:cstheme="minorHAnsi"/>
          <w:color w:val="000000" w:themeColor="text1"/>
          <w:sz w:val="24"/>
          <w:szCs w:val="24"/>
        </w:rPr>
      </w:pPr>
    </w:p>
    <w:p w14:paraId="4D24D458" w14:textId="77777777" w:rsidR="00F97FD9" w:rsidRPr="00862DD5" w:rsidRDefault="00F97FD9" w:rsidP="00ED64D9">
      <w:pPr>
        <w:ind w:left="36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Mgt 3 - Identify and manage external/ environmental challenges to organizational performance.</w:t>
      </w:r>
    </w:p>
    <w:p w14:paraId="056AB1A2" w14:textId="77777777" w:rsidR="00F97FD9" w:rsidRPr="00862DD5" w:rsidRDefault="00F97FD9" w:rsidP="00ED64D9">
      <w:pPr>
        <w:ind w:left="360"/>
        <w:rPr>
          <w:rFonts w:asciiTheme="minorHAnsi" w:eastAsia="Times New Roman" w:hAnsiTheme="minorHAnsi" w:cstheme="minorHAnsi"/>
          <w:color w:val="000000" w:themeColor="text1"/>
          <w:sz w:val="24"/>
          <w:szCs w:val="24"/>
        </w:rPr>
      </w:pPr>
    </w:p>
    <w:p w14:paraId="692D4321" w14:textId="77777777" w:rsidR="00F97FD9" w:rsidRPr="00862DD5" w:rsidRDefault="00F97FD9" w:rsidP="00ED64D9">
      <w:pPr>
        <w:ind w:left="36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Mgt 5 - Engage in strategic planning for public organizations.</w:t>
      </w:r>
    </w:p>
    <w:p w14:paraId="75620B02" w14:textId="77777777" w:rsidR="00F97FD9" w:rsidRPr="00862DD5" w:rsidRDefault="00F97FD9" w:rsidP="00ED64D9">
      <w:pPr>
        <w:ind w:left="360"/>
        <w:rPr>
          <w:rFonts w:asciiTheme="minorHAnsi" w:eastAsia="Times New Roman" w:hAnsiTheme="minorHAnsi" w:cstheme="minorHAnsi"/>
          <w:color w:val="000000" w:themeColor="text1"/>
          <w:sz w:val="24"/>
          <w:szCs w:val="24"/>
        </w:rPr>
      </w:pPr>
    </w:p>
    <w:p w14:paraId="4D4D36CC" w14:textId="77777777" w:rsidR="00F97FD9" w:rsidRPr="00862DD5" w:rsidRDefault="00F97FD9" w:rsidP="00ED64D9">
      <w:pPr>
        <w:ind w:left="36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Mgt 8 - Manage innovation and change.</w:t>
      </w:r>
    </w:p>
    <w:p w14:paraId="625B3D73" w14:textId="77777777" w:rsidR="00F97FD9" w:rsidRPr="00862DD5" w:rsidRDefault="00F97FD9" w:rsidP="00ED64D9">
      <w:pPr>
        <w:ind w:left="360"/>
        <w:rPr>
          <w:rFonts w:asciiTheme="minorHAnsi" w:eastAsia="Times New Roman" w:hAnsiTheme="minorHAnsi" w:cstheme="minorHAnsi"/>
          <w:b/>
          <w:bCs/>
          <w:color w:val="000000" w:themeColor="text1"/>
          <w:sz w:val="24"/>
          <w:szCs w:val="24"/>
        </w:rPr>
      </w:pPr>
    </w:p>
    <w:p w14:paraId="003023B4" w14:textId="0581DF2C" w:rsidR="00F97FD9" w:rsidRPr="00862DD5" w:rsidRDefault="00F97FD9" w:rsidP="00ED64D9">
      <w:pPr>
        <w:ind w:left="36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Methods 4- Seek and identify patterns in data.</w:t>
      </w:r>
    </w:p>
    <w:p w14:paraId="1656F9BC" w14:textId="77777777" w:rsidR="00F97FD9" w:rsidRPr="00862DD5" w:rsidRDefault="00F97FD9" w:rsidP="00ED64D9">
      <w:pPr>
        <w:ind w:left="360"/>
        <w:rPr>
          <w:rFonts w:asciiTheme="minorHAnsi" w:eastAsia="Times New Roman" w:hAnsiTheme="minorHAnsi" w:cstheme="minorHAnsi"/>
          <w:color w:val="000000" w:themeColor="text1"/>
          <w:sz w:val="24"/>
          <w:szCs w:val="24"/>
        </w:rPr>
      </w:pPr>
    </w:p>
    <w:p w14:paraId="21B75646" w14:textId="77777777" w:rsidR="00F97FD9" w:rsidRPr="00862DD5" w:rsidRDefault="00F97FD9" w:rsidP="00ED64D9">
      <w:pPr>
        <w:ind w:left="36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rPr>
        <w:t>Methods 6 – Support claims with statistically sound quantitative and/or qualitative evidence.</w:t>
      </w:r>
    </w:p>
    <w:p w14:paraId="1FBB48A6" w14:textId="7700185B" w:rsidR="004A3D85" w:rsidRPr="00862DD5" w:rsidRDefault="004A3D85">
      <w:pPr>
        <w:rPr>
          <w:rFonts w:asciiTheme="minorHAnsi" w:eastAsia="Calibri" w:hAnsiTheme="minorHAnsi" w:cstheme="minorHAnsi"/>
          <w:color w:val="000000" w:themeColor="text1"/>
          <w:sz w:val="24"/>
          <w:szCs w:val="24"/>
        </w:rPr>
      </w:pPr>
    </w:p>
    <w:p w14:paraId="0CDBD7C7" w14:textId="061428EF" w:rsidR="00963807" w:rsidRPr="00862DD5" w:rsidRDefault="00EB744C" w:rsidP="3901A2C3">
      <w:pPr>
        <w:ind w:right="20"/>
        <w:rPr>
          <w:rFonts w:asciiTheme="minorHAnsi" w:hAnsiTheme="minorHAnsi" w:cs="Calibri (Body)"/>
          <w:b/>
          <w:bCs/>
          <w:smallCaps/>
          <w:color w:val="000000" w:themeColor="text1"/>
          <w:sz w:val="28"/>
          <w:szCs w:val="28"/>
        </w:rPr>
      </w:pPr>
      <w:r w:rsidRPr="00862DD5">
        <w:rPr>
          <w:rFonts w:asciiTheme="minorHAnsi" w:hAnsiTheme="minorHAnsi" w:cs="Calibri (Body)"/>
          <w:b/>
          <w:bCs/>
          <w:smallCaps/>
          <w:color w:val="000000" w:themeColor="text1"/>
          <w:w w:val="105"/>
          <w:sz w:val="28"/>
          <w:szCs w:val="28"/>
        </w:rPr>
        <w:t xml:space="preserve">Course </w:t>
      </w:r>
      <w:r w:rsidR="00491161" w:rsidRPr="00862DD5">
        <w:rPr>
          <w:rFonts w:asciiTheme="minorHAnsi" w:hAnsiTheme="minorHAnsi" w:cs="Calibri (Body)"/>
          <w:b/>
          <w:bCs/>
          <w:smallCaps/>
          <w:color w:val="000000" w:themeColor="text1"/>
          <w:w w:val="105"/>
          <w:sz w:val="28"/>
          <w:szCs w:val="28"/>
        </w:rPr>
        <w:t>O</w:t>
      </w:r>
      <w:r w:rsidR="00862DD5">
        <w:rPr>
          <w:rFonts w:asciiTheme="minorHAnsi" w:hAnsiTheme="minorHAnsi" w:cs="Calibri (Body)"/>
          <w:b/>
          <w:bCs/>
          <w:smallCaps/>
          <w:color w:val="000000" w:themeColor="text1"/>
          <w:w w:val="105"/>
          <w:sz w:val="28"/>
          <w:szCs w:val="28"/>
        </w:rPr>
        <w:t>bjectives</w:t>
      </w:r>
    </w:p>
    <w:p w14:paraId="42FD0DA8" w14:textId="5F3C95DB" w:rsidR="00352F02" w:rsidRPr="00ED64D9" w:rsidRDefault="00ED64D9" w:rsidP="00352F02">
      <w:pPr>
        <w:pStyle w:val="BodyText"/>
        <w:ind w:left="0" w:right="20"/>
        <w:rPr>
          <w:rFonts w:asciiTheme="minorHAnsi" w:hAnsiTheme="minorHAnsi" w:cstheme="minorHAnsi"/>
          <w:color w:val="000000" w:themeColor="text1"/>
        </w:rPr>
      </w:pPr>
      <w:r>
        <w:rPr>
          <w:rFonts w:asciiTheme="minorHAnsi" w:hAnsiTheme="minorHAnsi" w:cstheme="minorHAnsi"/>
          <w:color w:val="000000" w:themeColor="text1"/>
        </w:rPr>
        <w:t>The following course objectives are designed to meet the above course degree objectives.</w:t>
      </w:r>
    </w:p>
    <w:p w14:paraId="21B4D36A" w14:textId="77777777" w:rsidR="00ED64D9" w:rsidRPr="00862DD5" w:rsidRDefault="00ED64D9" w:rsidP="00352F02">
      <w:pPr>
        <w:pStyle w:val="BodyText"/>
        <w:ind w:left="0" w:right="20"/>
        <w:rPr>
          <w:rFonts w:asciiTheme="minorHAnsi" w:hAnsiTheme="minorHAnsi" w:cstheme="minorHAnsi"/>
          <w:strike/>
          <w:color w:val="000000" w:themeColor="text1"/>
        </w:rPr>
      </w:pPr>
    </w:p>
    <w:tbl>
      <w:tblPr>
        <w:tblStyle w:val="TableGrid"/>
        <w:tblW w:w="0" w:type="auto"/>
        <w:jc w:val="center"/>
        <w:tblLayout w:type="fixed"/>
        <w:tblLook w:val="04A0" w:firstRow="1" w:lastRow="0" w:firstColumn="1" w:lastColumn="0" w:noHBand="0" w:noVBand="1"/>
      </w:tblPr>
      <w:tblGrid>
        <w:gridCol w:w="5575"/>
        <w:gridCol w:w="3975"/>
      </w:tblGrid>
      <w:tr w:rsidR="00862DD5" w:rsidRPr="00862DD5" w14:paraId="40A3FE5C" w14:textId="77777777" w:rsidTr="00671E06">
        <w:trPr>
          <w:jc w:val="center"/>
        </w:trPr>
        <w:tc>
          <w:tcPr>
            <w:tcW w:w="5575" w:type="dxa"/>
          </w:tcPr>
          <w:p w14:paraId="315EAD61" w14:textId="56762179" w:rsidR="008973BA" w:rsidRPr="00862DD5" w:rsidRDefault="008973BA" w:rsidP="0047106E">
            <w:pPr>
              <w:pStyle w:val="BodyText"/>
              <w:ind w:left="0"/>
              <w:jc w:val="center"/>
              <w:rPr>
                <w:rFonts w:asciiTheme="minorHAnsi" w:hAnsiTheme="minorHAnsi" w:cstheme="minorHAnsi"/>
                <w:b/>
                <w:bCs/>
                <w:color w:val="000000" w:themeColor="text1"/>
              </w:rPr>
            </w:pPr>
            <w:r w:rsidRPr="00862DD5">
              <w:rPr>
                <w:rFonts w:asciiTheme="minorHAnsi" w:hAnsiTheme="minorHAnsi" w:cstheme="minorHAnsi"/>
                <w:b/>
                <w:bCs/>
                <w:color w:val="000000" w:themeColor="text1"/>
              </w:rPr>
              <w:t>Objective</w:t>
            </w:r>
          </w:p>
        </w:tc>
        <w:tc>
          <w:tcPr>
            <w:tcW w:w="3975" w:type="dxa"/>
          </w:tcPr>
          <w:p w14:paraId="182E3B41" w14:textId="269A93F3" w:rsidR="008973BA" w:rsidRPr="00862DD5" w:rsidRDefault="008973BA" w:rsidP="0047106E">
            <w:pPr>
              <w:pStyle w:val="BodyText"/>
              <w:ind w:left="0"/>
              <w:jc w:val="center"/>
              <w:rPr>
                <w:rFonts w:asciiTheme="minorHAnsi" w:hAnsiTheme="minorHAnsi" w:cstheme="minorHAnsi"/>
                <w:b/>
                <w:bCs/>
                <w:color w:val="000000" w:themeColor="text1"/>
              </w:rPr>
            </w:pPr>
            <w:r w:rsidRPr="00862DD5">
              <w:rPr>
                <w:rFonts w:asciiTheme="minorHAnsi" w:hAnsiTheme="minorHAnsi" w:cstheme="minorHAnsi"/>
                <w:b/>
                <w:bCs/>
                <w:color w:val="000000" w:themeColor="text1"/>
              </w:rPr>
              <w:t>Assessment Tool</w:t>
            </w:r>
          </w:p>
        </w:tc>
      </w:tr>
      <w:tr w:rsidR="00862DD5" w:rsidRPr="00862DD5" w14:paraId="09CE6A1F" w14:textId="7042688F" w:rsidTr="00671E06">
        <w:trPr>
          <w:jc w:val="center"/>
        </w:trPr>
        <w:tc>
          <w:tcPr>
            <w:tcW w:w="5575" w:type="dxa"/>
          </w:tcPr>
          <w:p w14:paraId="7E186B04" w14:textId="48D6FE47" w:rsidR="008973BA" w:rsidRPr="00862DD5" w:rsidRDefault="008973BA"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Understand systems thinking and why it is important to managing today’s </w:t>
            </w:r>
            <w:r w:rsidR="005178EC" w:rsidRPr="00862DD5">
              <w:rPr>
                <w:rFonts w:asciiTheme="minorHAnsi" w:hAnsiTheme="minorHAnsi" w:cstheme="minorHAnsi"/>
                <w:color w:val="000000" w:themeColor="text1"/>
              </w:rPr>
              <w:t xml:space="preserve">complex </w:t>
            </w:r>
            <w:r w:rsidRPr="00862DD5">
              <w:rPr>
                <w:rFonts w:asciiTheme="minorHAnsi" w:hAnsiTheme="minorHAnsi" w:cstheme="minorHAnsi"/>
                <w:color w:val="000000" w:themeColor="text1"/>
              </w:rPr>
              <w:t>problems</w:t>
            </w:r>
          </w:p>
        </w:tc>
        <w:tc>
          <w:tcPr>
            <w:tcW w:w="3975" w:type="dxa"/>
          </w:tcPr>
          <w:p w14:paraId="17B1C13C" w14:textId="55F72AF9" w:rsidR="005178EC" w:rsidRPr="00862DD5" w:rsidRDefault="3901A2C3" w:rsidP="3901A2C3">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Group discussion</w:t>
            </w:r>
            <w:r w:rsidR="00EB4511" w:rsidRPr="00862DD5">
              <w:rPr>
                <w:rFonts w:asciiTheme="minorHAnsi" w:hAnsiTheme="minorHAnsi" w:cstheme="minorHAnsi"/>
                <w:color w:val="000000" w:themeColor="text1"/>
              </w:rPr>
              <w:t>s</w:t>
            </w:r>
          </w:p>
          <w:p w14:paraId="3EB23614" w14:textId="194ED0E6" w:rsidR="008973BA" w:rsidRPr="00862DD5" w:rsidRDefault="3901A2C3"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Reflection essays</w:t>
            </w:r>
          </w:p>
        </w:tc>
      </w:tr>
      <w:tr w:rsidR="00862DD5" w:rsidRPr="00862DD5" w14:paraId="522A6EAD" w14:textId="77777777" w:rsidTr="00671E06">
        <w:trPr>
          <w:jc w:val="center"/>
        </w:trPr>
        <w:tc>
          <w:tcPr>
            <w:tcW w:w="5575" w:type="dxa"/>
          </w:tcPr>
          <w:p w14:paraId="557553D7" w14:textId="3C249CCB" w:rsidR="008973BA" w:rsidRPr="00862DD5" w:rsidRDefault="008973BA"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Understand the value and limitations of simulation modeling for policy analysis and management</w:t>
            </w:r>
          </w:p>
        </w:tc>
        <w:tc>
          <w:tcPr>
            <w:tcW w:w="3975" w:type="dxa"/>
          </w:tcPr>
          <w:p w14:paraId="626651C2" w14:textId="063883E7" w:rsidR="005178EC" w:rsidRPr="00862DD5" w:rsidRDefault="3901A2C3" w:rsidP="3901A2C3">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Group discussion</w:t>
            </w:r>
            <w:r w:rsidR="00EB4511" w:rsidRPr="00862DD5">
              <w:rPr>
                <w:rFonts w:asciiTheme="minorHAnsi" w:hAnsiTheme="minorHAnsi" w:cstheme="minorHAnsi"/>
                <w:color w:val="000000" w:themeColor="text1"/>
              </w:rPr>
              <w:t>s</w:t>
            </w:r>
          </w:p>
          <w:p w14:paraId="111E4ADB" w14:textId="0A5B798A" w:rsidR="008973BA" w:rsidRPr="00862DD5" w:rsidRDefault="3901A2C3"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Reflection essays</w:t>
            </w:r>
          </w:p>
        </w:tc>
      </w:tr>
      <w:tr w:rsidR="00862DD5" w:rsidRPr="00862DD5" w14:paraId="3403F1DD" w14:textId="55D1681E" w:rsidTr="00671E06">
        <w:trPr>
          <w:jc w:val="center"/>
        </w:trPr>
        <w:tc>
          <w:tcPr>
            <w:tcW w:w="5575" w:type="dxa"/>
          </w:tcPr>
          <w:p w14:paraId="4EC9EFDE" w14:textId="438C2B51" w:rsidR="008973BA" w:rsidRPr="00862DD5" w:rsidRDefault="008973BA"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Understand the basic approaches to </w:t>
            </w:r>
            <w:r w:rsidR="005178EC" w:rsidRPr="00862DD5">
              <w:rPr>
                <w:rFonts w:asciiTheme="minorHAnsi" w:hAnsiTheme="minorHAnsi" w:cstheme="minorHAnsi"/>
                <w:color w:val="000000" w:themeColor="text1"/>
              </w:rPr>
              <w:t>two simulation modeling techniques: A</w:t>
            </w:r>
            <w:r w:rsidRPr="00862DD5">
              <w:rPr>
                <w:rFonts w:asciiTheme="minorHAnsi" w:hAnsiTheme="minorHAnsi" w:cstheme="minorHAnsi"/>
                <w:color w:val="000000" w:themeColor="text1"/>
              </w:rPr>
              <w:t>gent-</w:t>
            </w:r>
            <w:r w:rsidR="005178EC" w:rsidRPr="00862DD5">
              <w:rPr>
                <w:rFonts w:asciiTheme="minorHAnsi" w:hAnsiTheme="minorHAnsi" w:cstheme="minorHAnsi"/>
                <w:color w:val="000000" w:themeColor="text1"/>
              </w:rPr>
              <w:t>B</w:t>
            </w:r>
            <w:r w:rsidRPr="00862DD5">
              <w:rPr>
                <w:rFonts w:asciiTheme="minorHAnsi" w:hAnsiTheme="minorHAnsi" w:cstheme="minorHAnsi"/>
                <w:color w:val="000000" w:themeColor="text1"/>
              </w:rPr>
              <w:t xml:space="preserve">ased and </w:t>
            </w:r>
            <w:r w:rsidR="005178EC" w:rsidRPr="00862DD5">
              <w:rPr>
                <w:rFonts w:asciiTheme="minorHAnsi" w:hAnsiTheme="minorHAnsi" w:cstheme="minorHAnsi"/>
                <w:color w:val="000000" w:themeColor="text1"/>
              </w:rPr>
              <w:t>S</w:t>
            </w:r>
            <w:r w:rsidRPr="00862DD5">
              <w:rPr>
                <w:rFonts w:asciiTheme="minorHAnsi" w:hAnsiTheme="minorHAnsi" w:cstheme="minorHAnsi"/>
                <w:color w:val="000000" w:themeColor="text1"/>
              </w:rPr>
              <w:t xml:space="preserve">ystems </w:t>
            </w:r>
            <w:r w:rsidR="005178EC" w:rsidRPr="00862DD5">
              <w:rPr>
                <w:rFonts w:asciiTheme="minorHAnsi" w:hAnsiTheme="minorHAnsi" w:cstheme="minorHAnsi"/>
                <w:color w:val="000000" w:themeColor="text1"/>
              </w:rPr>
              <w:t>D</w:t>
            </w:r>
            <w:r w:rsidRPr="00862DD5">
              <w:rPr>
                <w:rFonts w:asciiTheme="minorHAnsi" w:hAnsiTheme="minorHAnsi" w:cstheme="minorHAnsi"/>
                <w:color w:val="000000" w:themeColor="text1"/>
              </w:rPr>
              <w:t>ynamics models</w:t>
            </w:r>
          </w:p>
        </w:tc>
        <w:tc>
          <w:tcPr>
            <w:tcW w:w="3975" w:type="dxa"/>
          </w:tcPr>
          <w:p w14:paraId="154CDDF3" w14:textId="596DFC1A" w:rsidR="005178EC" w:rsidRPr="00862DD5" w:rsidRDefault="005178EC" w:rsidP="0047106E">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Practice </w:t>
            </w:r>
            <w:r w:rsidR="00EB4511" w:rsidRPr="00862DD5">
              <w:rPr>
                <w:rFonts w:asciiTheme="minorHAnsi" w:hAnsiTheme="minorHAnsi" w:cstheme="minorHAnsi"/>
                <w:color w:val="000000" w:themeColor="text1"/>
              </w:rPr>
              <w:t>a</w:t>
            </w:r>
            <w:r w:rsidRPr="00862DD5">
              <w:rPr>
                <w:rFonts w:asciiTheme="minorHAnsi" w:hAnsiTheme="minorHAnsi" w:cstheme="minorHAnsi"/>
                <w:color w:val="000000" w:themeColor="text1"/>
              </w:rPr>
              <w:t>ssignments</w:t>
            </w:r>
          </w:p>
          <w:p w14:paraId="2E2D63F9" w14:textId="3CA30B59" w:rsidR="005178EC" w:rsidRPr="00862DD5" w:rsidRDefault="005178EC" w:rsidP="0047106E">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Group </w:t>
            </w:r>
            <w:r w:rsidR="00EB4511" w:rsidRPr="00862DD5">
              <w:rPr>
                <w:rFonts w:asciiTheme="minorHAnsi" w:hAnsiTheme="minorHAnsi" w:cstheme="minorHAnsi"/>
                <w:color w:val="000000" w:themeColor="text1"/>
              </w:rPr>
              <w:t>d</w:t>
            </w:r>
            <w:r w:rsidRPr="00862DD5">
              <w:rPr>
                <w:rFonts w:asciiTheme="minorHAnsi" w:hAnsiTheme="minorHAnsi" w:cstheme="minorHAnsi"/>
                <w:color w:val="000000" w:themeColor="text1"/>
              </w:rPr>
              <w:t>iscussions</w:t>
            </w:r>
          </w:p>
          <w:p w14:paraId="5D943258" w14:textId="51264B56" w:rsidR="008973BA" w:rsidRPr="00862DD5" w:rsidRDefault="005178EC"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W</w:t>
            </w:r>
            <w:r w:rsidR="0047106E" w:rsidRPr="00862DD5">
              <w:rPr>
                <w:rFonts w:asciiTheme="minorHAnsi" w:hAnsiTheme="minorHAnsi" w:cstheme="minorHAnsi"/>
                <w:color w:val="000000" w:themeColor="text1"/>
              </w:rPr>
              <w:t>eekly check-ins</w:t>
            </w:r>
          </w:p>
        </w:tc>
      </w:tr>
      <w:tr w:rsidR="00862DD5" w:rsidRPr="00862DD5" w14:paraId="74F9F597" w14:textId="427A26F1" w:rsidTr="00671E06">
        <w:trPr>
          <w:jc w:val="center"/>
        </w:trPr>
        <w:tc>
          <w:tcPr>
            <w:tcW w:w="5575" w:type="dxa"/>
          </w:tcPr>
          <w:p w14:paraId="656F2C0E" w14:textId="77D22A60" w:rsidR="008973BA" w:rsidRPr="00862DD5" w:rsidRDefault="3C8B8A4F"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Develop basic skill level in </w:t>
            </w:r>
            <w:r w:rsidR="005178EC" w:rsidRPr="00862DD5">
              <w:rPr>
                <w:rFonts w:asciiTheme="minorHAnsi" w:hAnsiTheme="minorHAnsi" w:cstheme="minorHAnsi"/>
                <w:color w:val="000000" w:themeColor="text1"/>
              </w:rPr>
              <w:t xml:space="preserve">these modeling techniques </w:t>
            </w:r>
            <w:r w:rsidRPr="00862DD5">
              <w:rPr>
                <w:rFonts w:asciiTheme="minorHAnsi" w:hAnsiTheme="minorHAnsi" w:cstheme="minorHAnsi"/>
                <w:color w:val="000000" w:themeColor="text1"/>
              </w:rPr>
              <w:t>using AnyLogic, a Java- based simulation software</w:t>
            </w:r>
          </w:p>
        </w:tc>
        <w:tc>
          <w:tcPr>
            <w:tcW w:w="3975" w:type="dxa"/>
          </w:tcPr>
          <w:p w14:paraId="4CE3E96C" w14:textId="5F604DFA" w:rsidR="005178EC" w:rsidRPr="00862DD5" w:rsidRDefault="005178EC" w:rsidP="005178EC">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Practice </w:t>
            </w:r>
            <w:r w:rsidR="00EB4511" w:rsidRPr="00862DD5">
              <w:rPr>
                <w:rFonts w:asciiTheme="minorHAnsi" w:hAnsiTheme="minorHAnsi" w:cstheme="minorHAnsi"/>
                <w:color w:val="000000" w:themeColor="text1"/>
              </w:rPr>
              <w:t>a</w:t>
            </w:r>
            <w:r w:rsidRPr="00862DD5">
              <w:rPr>
                <w:rFonts w:asciiTheme="minorHAnsi" w:hAnsiTheme="minorHAnsi" w:cstheme="minorHAnsi"/>
                <w:color w:val="000000" w:themeColor="text1"/>
              </w:rPr>
              <w:t>ssignments</w:t>
            </w:r>
          </w:p>
          <w:p w14:paraId="5E7EB14B" w14:textId="655D8C10" w:rsidR="005178EC" w:rsidRPr="00862DD5" w:rsidRDefault="005178EC" w:rsidP="005178EC">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Group </w:t>
            </w:r>
            <w:r w:rsidR="00EB4511" w:rsidRPr="00862DD5">
              <w:rPr>
                <w:rFonts w:asciiTheme="minorHAnsi" w:hAnsiTheme="minorHAnsi" w:cstheme="minorHAnsi"/>
                <w:color w:val="000000" w:themeColor="text1"/>
              </w:rPr>
              <w:t>d</w:t>
            </w:r>
            <w:r w:rsidRPr="00862DD5">
              <w:rPr>
                <w:rFonts w:asciiTheme="minorHAnsi" w:hAnsiTheme="minorHAnsi" w:cstheme="minorHAnsi"/>
                <w:color w:val="000000" w:themeColor="text1"/>
              </w:rPr>
              <w:t>iscussions</w:t>
            </w:r>
          </w:p>
          <w:p w14:paraId="6334C7B6" w14:textId="0C2849D0" w:rsidR="008973BA" w:rsidRPr="00862DD5" w:rsidRDefault="005178EC" w:rsidP="005178EC">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Weekly check-ins </w:t>
            </w:r>
          </w:p>
        </w:tc>
      </w:tr>
      <w:tr w:rsidR="00862DD5" w:rsidRPr="00862DD5" w14:paraId="7ACEF0FA" w14:textId="77777777" w:rsidTr="00671E06">
        <w:trPr>
          <w:jc w:val="center"/>
        </w:trPr>
        <w:tc>
          <w:tcPr>
            <w:tcW w:w="5575" w:type="dxa"/>
          </w:tcPr>
          <w:p w14:paraId="3793D51E" w14:textId="7BCEF1FE" w:rsidR="05F5B600" w:rsidRPr="00862DD5" w:rsidRDefault="005178EC" w:rsidP="05F5B600">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How to write and communicate</w:t>
            </w:r>
            <w:r w:rsidR="05F5B600" w:rsidRPr="00862DD5">
              <w:rPr>
                <w:rFonts w:asciiTheme="minorHAnsi" w:hAnsiTheme="minorHAnsi" w:cstheme="minorHAnsi"/>
                <w:color w:val="000000" w:themeColor="text1"/>
              </w:rPr>
              <w:t xml:space="preserve"> a simulation modeling proposal</w:t>
            </w:r>
          </w:p>
        </w:tc>
        <w:tc>
          <w:tcPr>
            <w:tcW w:w="3975" w:type="dxa"/>
          </w:tcPr>
          <w:p w14:paraId="65DD474A" w14:textId="0504398F" w:rsidR="05F5B600" w:rsidRPr="00862DD5" w:rsidRDefault="00EB4511" w:rsidP="05F5B600">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w:t>
            </w:r>
            <w:r w:rsidR="3901A2C3" w:rsidRPr="00862DD5">
              <w:rPr>
                <w:rFonts w:asciiTheme="minorHAnsi" w:hAnsiTheme="minorHAnsi" w:cstheme="minorHAnsi"/>
                <w:color w:val="000000" w:themeColor="text1"/>
              </w:rPr>
              <w:t>Memo to Boss</w:t>
            </w:r>
            <w:r w:rsidRPr="00862DD5">
              <w:rPr>
                <w:rFonts w:asciiTheme="minorHAnsi" w:hAnsiTheme="minorHAnsi" w:cstheme="minorHAnsi"/>
                <w:color w:val="000000" w:themeColor="text1"/>
              </w:rPr>
              <w:t>”</w:t>
            </w:r>
            <w:r w:rsidR="005178EC" w:rsidRPr="00862DD5">
              <w:rPr>
                <w:rFonts w:asciiTheme="minorHAnsi" w:hAnsiTheme="minorHAnsi" w:cstheme="minorHAnsi"/>
                <w:color w:val="000000" w:themeColor="text1"/>
              </w:rPr>
              <w:t xml:space="preserve"> </w:t>
            </w:r>
            <w:r w:rsidRPr="00862DD5">
              <w:rPr>
                <w:rFonts w:asciiTheme="minorHAnsi" w:hAnsiTheme="minorHAnsi" w:cstheme="minorHAnsi"/>
                <w:color w:val="000000" w:themeColor="text1"/>
              </w:rPr>
              <w:t>assignment</w:t>
            </w:r>
          </w:p>
          <w:p w14:paraId="7A8AF1C7" w14:textId="4E3A62F1" w:rsidR="005178EC" w:rsidRPr="00862DD5" w:rsidRDefault="005178EC" w:rsidP="05F5B600">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Individual </w:t>
            </w:r>
            <w:r w:rsidR="00EB4511" w:rsidRPr="00862DD5">
              <w:rPr>
                <w:rFonts w:asciiTheme="minorHAnsi" w:hAnsiTheme="minorHAnsi" w:cstheme="minorHAnsi"/>
                <w:color w:val="000000" w:themeColor="text1"/>
              </w:rPr>
              <w:t>p</w:t>
            </w:r>
            <w:r w:rsidRPr="00862DD5">
              <w:rPr>
                <w:rFonts w:asciiTheme="minorHAnsi" w:hAnsiTheme="minorHAnsi" w:cstheme="minorHAnsi"/>
                <w:color w:val="000000" w:themeColor="text1"/>
              </w:rPr>
              <w:t>resentation</w:t>
            </w:r>
          </w:p>
        </w:tc>
      </w:tr>
      <w:tr w:rsidR="00862DD5" w:rsidRPr="00862DD5" w14:paraId="6DC3EE4C" w14:textId="7ADE7AFD" w:rsidTr="00671E06">
        <w:trPr>
          <w:jc w:val="center"/>
        </w:trPr>
        <w:tc>
          <w:tcPr>
            <w:tcW w:w="5575" w:type="dxa"/>
          </w:tcPr>
          <w:p w14:paraId="344FA043" w14:textId="1F0679F6" w:rsidR="008973BA" w:rsidRPr="00862DD5" w:rsidRDefault="05F5B600"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Develop a simple simulation of </w:t>
            </w:r>
            <w:r w:rsidR="005178EC" w:rsidRPr="00862DD5">
              <w:rPr>
                <w:rFonts w:asciiTheme="minorHAnsi" w:hAnsiTheme="minorHAnsi" w:cstheme="minorHAnsi"/>
                <w:color w:val="000000" w:themeColor="text1"/>
              </w:rPr>
              <w:t xml:space="preserve">a </w:t>
            </w:r>
            <w:r w:rsidRPr="00862DD5">
              <w:rPr>
                <w:rFonts w:asciiTheme="minorHAnsi" w:hAnsiTheme="minorHAnsi" w:cstheme="minorHAnsi"/>
                <w:color w:val="000000" w:themeColor="text1"/>
              </w:rPr>
              <w:t>policy or managerial problem</w:t>
            </w:r>
          </w:p>
        </w:tc>
        <w:tc>
          <w:tcPr>
            <w:tcW w:w="3975" w:type="dxa"/>
          </w:tcPr>
          <w:p w14:paraId="5D55D882" w14:textId="52929C83" w:rsidR="005178EC" w:rsidRPr="00862DD5" w:rsidRDefault="00ED64D9" w:rsidP="00290854">
            <w:pPr>
              <w:pStyle w:val="BodyText"/>
              <w:ind w:left="0"/>
              <w:rPr>
                <w:rFonts w:asciiTheme="minorHAnsi" w:hAnsiTheme="minorHAnsi" w:cstheme="minorHAnsi"/>
                <w:color w:val="000000" w:themeColor="text1"/>
              </w:rPr>
            </w:pPr>
            <w:r>
              <w:rPr>
                <w:rFonts w:asciiTheme="minorHAnsi" w:hAnsiTheme="minorHAnsi" w:cstheme="minorHAnsi"/>
                <w:color w:val="000000" w:themeColor="text1"/>
              </w:rPr>
              <w:t xml:space="preserve">Many </w:t>
            </w:r>
            <w:r w:rsidR="00D177BF">
              <w:rPr>
                <w:rFonts w:asciiTheme="minorHAnsi" w:hAnsiTheme="minorHAnsi" w:cstheme="minorHAnsi"/>
                <w:color w:val="000000" w:themeColor="text1"/>
              </w:rPr>
              <w:t>sub</w:t>
            </w:r>
            <w:r w:rsidR="00D177BF" w:rsidRPr="00862DD5">
              <w:rPr>
                <w:rFonts w:asciiTheme="minorHAnsi" w:hAnsiTheme="minorHAnsi" w:cstheme="minorHAnsi"/>
                <w:color w:val="000000" w:themeColor="text1"/>
              </w:rPr>
              <w:t>components</w:t>
            </w:r>
            <w:r w:rsidR="00EB4511" w:rsidRPr="00862DD5">
              <w:rPr>
                <w:rFonts w:asciiTheme="minorHAnsi" w:hAnsiTheme="minorHAnsi" w:cstheme="minorHAnsi"/>
                <w:color w:val="000000" w:themeColor="text1"/>
              </w:rPr>
              <w:t xml:space="preserve"> in </w:t>
            </w:r>
            <w:r w:rsidR="00AD4F04">
              <w:rPr>
                <w:rFonts w:asciiTheme="minorHAnsi" w:hAnsiTheme="minorHAnsi" w:cstheme="minorHAnsi"/>
                <w:color w:val="000000" w:themeColor="text1"/>
              </w:rPr>
              <w:t>Project</w:t>
            </w:r>
            <w:r w:rsidR="05F5B600" w:rsidRPr="00862DD5">
              <w:rPr>
                <w:rFonts w:asciiTheme="minorHAnsi" w:hAnsiTheme="minorHAnsi" w:cstheme="minorHAnsi"/>
                <w:color w:val="000000" w:themeColor="text1"/>
              </w:rPr>
              <w:t xml:space="preserve"> </w:t>
            </w:r>
            <w:r w:rsidR="00EB4511" w:rsidRPr="00862DD5">
              <w:rPr>
                <w:rFonts w:asciiTheme="minorHAnsi" w:hAnsiTheme="minorHAnsi" w:cstheme="minorHAnsi"/>
                <w:color w:val="000000" w:themeColor="text1"/>
              </w:rPr>
              <w:t xml:space="preserve">assignment </w:t>
            </w:r>
          </w:p>
          <w:p w14:paraId="44212F00" w14:textId="195786F7" w:rsidR="005178EC" w:rsidRPr="00862DD5" w:rsidRDefault="005178EC"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Weekly check-ins</w:t>
            </w:r>
          </w:p>
        </w:tc>
      </w:tr>
      <w:tr w:rsidR="00862DD5" w:rsidRPr="00862DD5" w14:paraId="77D30310" w14:textId="4814ECD7" w:rsidTr="00671E06">
        <w:trPr>
          <w:jc w:val="center"/>
        </w:trPr>
        <w:tc>
          <w:tcPr>
            <w:tcW w:w="5575" w:type="dxa"/>
          </w:tcPr>
          <w:p w14:paraId="1099D026" w14:textId="5681A550" w:rsidR="008973BA" w:rsidRPr="00862DD5" w:rsidRDefault="005178EC"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How to write and communicate the results of a simulation model</w:t>
            </w:r>
          </w:p>
        </w:tc>
        <w:tc>
          <w:tcPr>
            <w:tcW w:w="3975" w:type="dxa"/>
          </w:tcPr>
          <w:p w14:paraId="65CEC5C6" w14:textId="51948DB1" w:rsidR="005178EC" w:rsidRPr="00862DD5" w:rsidRDefault="005178EC" w:rsidP="0047106E">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Individual or </w:t>
            </w:r>
            <w:r w:rsidR="00EB4511" w:rsidRPr="00862DD5">
              <w:rPr>
                <w:rFonts w:asciiTheme="minorHAnsi" w:hAnsiTheme="minorHAnsi" w:cstheme="minorHAnsi"/>
                <w:color w:val="000000" w:themeColor="text1"/>
              </w:rPr>
              <w:t>g</w:t>
            </w:r>
            <w:r w:rsidRPr="00862DD5">
              <w:rPr>
                <w:rFonts w:asciiTheme="minorHAnsi" w:hAnsiTheme="minorHAnsi" w:cstheme="minorHAnsi"/>
                <w:color w:val="000000" w:themeColor="text1"/>
              </w:rPr>
              <w:t>roup presentation</w:t>
            </w:r>
          </w:p>
        </w:tc>
      </w:tr>
      <w:tr w:rsidR="00862DD5" w:rsidRPr="00862DD5" w14:paraId="43C80544" w14:textId="77777777" w:rsidTr="00671E06">
        <w:trPr>
          <w:jc w:val="center"/>
        </w:trPr>
        <w:tc>
          <w:tcPr>
            <w:tcW w:w="5575" w:type="dxa"/>
          </w:tcPr>
          <w:p w14:paraId="14290D48" w14:textId="6CE52C6D" w:rsidR="000F6723" w:rsidRPr="00862DD5" w:rsidRDefault="005178EC" w:rsidP="00290854">
            <w:pPr>
              <w:pStyle w:val="BodyText"/>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Understand the importance and skills in conducting </w:t>
            </w:r>
            <w:r w:rsidR="000F6723" w:rsidRPr="00862DD5">
              <w:rPr>
                <w:rFonts w:asciiTheme="minorHAnsi" w:hAnsiTheme="minorHAnsi" w:cstheme="minorHAnsi"/>
                <w:color w:val="000000" w:themeColor="text1"/>
              </w:rPr>
              <w:t xml:space="preserve">group modeling </w:t>
            </w:r>
          </w:p>
        </w:tc>
        <w:tc>
          <w:tcPr>
            <w:tcW w:w="3975" w:type="dxa"/>
          </w:tcPr>
          <w:p w14:paraId="05EF2E18" w14:textId="0EE79337" w:rsidR="000F6723" w:rsidRPr="00862DD5" w:rsidRDefault="005178EC" w:rsidP="0047106E">
            <w:pPr>
              <w:pStyle w:val="BodyText"/>
              <w:ind w:left="0"/>
              <w:rPr>
                <w:rFonts w:asciiTheme="minorHAnsi" w:hAnsiTheme="minorHAnsi" w:cstheme="minorHAnsi"/>
                <w:color w:val="000000" w:themeColor="text1"/>
                <w:highlight w:val="yellow"/>
              </w:rPr>
            </w:pPr>
            <w:r w:rsidRPr="00862DD5">
              <w:rPr>
                <w:rFonts w:asciiTheme="minorHAnsi" w:hAnsiTheme="minorHAnsi" w:cstheme="minorHAnsi"/>
                <w:color w:val="000000" w:themeColor="text1"/>
              </w:rPr>
              <w:t xml:space="preserve">Class </w:t>
            </w:r>
            <w:r w:rsidR="00EB4511" w:rsidRPr="00862DD5">
              <w:rPr>
                <w:rFonts w:asciiTheme="minorHAnsi" w:hAnsiTheme="minorHAnsi" w:cstheme="minorHAnsi"/>
                <w:color w:val="000000" w:themeColor="text1"/>
              </w:rPr>
              <w:t>g</w:t>
            </w:r>
            <w:r w:rsidRPr="00862DD5">
              <w:rPr>
                <w:rFonts w:asciiTheme="minorHAnsi" w:hAnsiTheme="minorHAnsi" w:cstheme="minorHAnsi"/>
                <w:color w:val="000000" w:themeColor="text1"/>
              </w:rPr>
              <w:t xml:space="preserve">roup </w:t>
            </w:r>
            <w:r w:rsidR="00EB4511" w:rsidRPr="00862DD5">
              <w:rPr>
                <w:rFonts w:asciiTheme="minorHAnsi" w:hAnsiTheme="minorHAnsi" w:cstheme="minorHAnsi"/>
                <w:color w:val="000000" w:themeColor="text1"/>
              </w:rPr>
              <w:t>m</w:t>
            </w:r>
            <w:r w:rsidRPr="00862DD5">
              <w:rPr>
                <w:rFonts w:asciiTheme="minorHAnsi" w:hAnsiTheme="minorHAnsi" w:cstheme="minorHAnsi"/>
                <w:color w:val="000000" w:themeColor="text1"/>
              </w:rPr>
              <w:t xml:space="preserve">odel </w:t>
            </w:r>
            <w:r w:rsidR="00EB4511" w:rsidRPr="00862DD5">
              <w:rPr>
                <w:rFonts w:asciiTheme="minorHAnsi" w:hAnsiTheme="minorHAnsi" w:cstheme="minorHAnsi"/>
                <w:color w:val="000000" w:themeColor="text1"/>
              </w:rPr>
              <w:t>b</w:t>
            </w:r>
            <w:r w:rsidRPr="00862DD5">
              <w:rPr>
                <w:rFonts w:asciiTheme="minorHAnsi" w:hAnsiTheme="minorHAnsi" w:cstheme="minorHAnsi"/>
                <w:color w:val="000000" w:themeColor="text1"/>
              </w:rPr>
              <w:t xml:space="preserve">uilding </w:t>
            </w:r>
            <w:r w:rsidR="00EB4511" w:rsidRPr="00862DD5">
              <w:rPr>
                <w:rFonts w:asciiTheme="minorHAnsi" w:hAnsiTheme="minorHAnsi" w:cstheme="minorHAnsi"/>
                <w:color w:val="000000" w:themeColor="text1"/>
              </w:rPr>
              <w:t>e</w:t>
            </w:r>
            <w:r w:rsidRPr="00862DD5">
              <w:rPr>
                <w:rFonts w:asciiTheme="minorHAnsi" w:hAnsiTheme="minorHAnsi" w:cstheme="minorHAnsi"/>
                <w:color w:val="000000" w:themeColor="text1"/>
              </w:rPr>
              <w:t>xercise</w:t>
            </w:r>
          </w:p>
        </w:tc>
      </w:tr>
    </w:tbl>
    <w:p w14:paraId="43283B64" w14:textId="77777777" w:rsidR="00671E06" w:rsidRDefault="00671E06" w:rsidP="00352F02">
      <w:pPr>
        <w:pStyle w:val="BodyText"/>
        <w:ind w:left="0" w:right="20"/>
        <w:rPr>
          <w:rFonts w:asciiTheme="minorHAnsi" w:hAnsiTheme="minorHAnsi" w:cstheme="minorHAnsi"/>
          <w:color w:val="000000" w:themeColor="text1"/>
        </w:rPr>
      </w:pPr>
    </w:p>
    <w:p w14:paraId="1BDE866B" w14:textId="0E67E77C" w:rsidR="004A3D85" w:rsidRPr="00862DD5" w:rsidRDefault="004A3D85" w:rsidP="00352F02">
      <w:pPr>
        <w:pStyle w:val="BodyText"/>
        <w:ind w:left="0" w:right="20"/>
        <w:rPr>
          <w:rFonts w:asciiTheme="minorHAnsi" w:hAnsiTheme="minorHAnsi" w:cs="Calibri (Body)"/>
          <w:b/>
          <w:bCs/>
          <w:smallCaps/>
          <w:color w:val="000000" w:themeColor="text1"/>
          <w:sz w:val="28"/>
          <w:szCs w:val="28"/>
        </w:rPr>
      </w:pPr>
      <w:r w:rsidRPr="00862DD5">
        <w:rPr>
          <w:rFonts w:asciiTheme="minorHAnsi" w:hAnsiTheme="minorHAnsi" w:cs="Calibri (Body)"/>
          <w:b/>
          <w:bCs/>
          <w:smallCaps/>
          <w:color w:val="000000" w:themeColor="text1"/>
          <w:sz w:val="28"/>
          <w:szCs w:val="28"/>
        </w:rPr>
        <w:lastRenderedPageBreak/>
        <w:t>Course Materials</w:t>
      </w:r>
    </w:p>
    <w:p w14:paraId="74C8AFD0" w14:textId="77777777" w:rsidR="00804C17" w:rsidRPr="00862DD5" w:rsidRDefault="00804C17" w:rsidP="00352F02">
      <w:pPr>
        <w:pStyle w:val="BodyText"/>
        <w:ind w:left="0" w:right="20"/>
        <w:rPr>
          <w:rFonts w:asciiTheme="minorHAnsi" w:hAnsiTheme="minorHAnsi" w:cstheme="minorHAnsi"/>
          <w:color w:val="000000" w:themeColor="text1"/>
        </w:rPr>
      </w:pPr>
    </w:p>
    <w:p w14:paraId="19B09023" w14:textId="279EB587" w:rsidR="00EB4511" w:rsidRPr="00862DD5" w:rsidRDefault="00EB4511" w:rsidP="00352F02">
      <w:pPr>
        <w:pStyle w:val="BodyText"/>
        <w:ind w:left="0" w:right="20"/>
        <w:rPr>
          <w:rFonts w:asciiTheme="minorHAnsi" w:hAnsiTheme="minorHAnsi" w:cstheme="minorHAnsi"/>
          <w:color w:val="000000" w:themeColor="text1"/>
        </w:rPr>
      </w:pPr>
      <w:r w:rsidRPr="00862DD5">
        <w:rPr>
          <w:rFonts w:asciiTheme="minorHAnsi" w:hAnsiTheme="minorHAnsi" w:cstheme="minorHAnsi"/>
          <w:color w:val="000000" w:themeColor="text1"/>
        </w:rPr>
        <w:t>All course materials can be found online. However, should you have an interest in continu</w:t>
      </w:r>
      <w:r w:rsidR="008369B5">
        <w:rPr>
          <w:rFonts w:asciiTheme="minorHAnsi" w:hAnsiTheme="minorHAnsi" w:cstheme="minorHAnsi"/>
          <w:color w:val="000000" w:themeColor="text1"/>
        </w:rPr>
        <w:t xml:space="preserve">ing your studies, </w:t>
      </w:r>
      <w:r w:rsidR="001A1CA3">
        <w:rPr>
          <w:rFonts w:asciiTheme="minorHAnsi" w:hAnsiTheme="minorHAnsi" w:cstheme="minorHAnsi"/>
          <w:color w:val="000000" w:themeColor="text1"/>
        </w:rPr>
        <w:t>you should consider</w:t>
      </w:r>
      <w:r w:rsidRPr="00862DD5">
        <w:rPr>
          <w:rFonts w:asciiTheme="minorHAnsi" w:hAnsiTheme="minorHAnsi" w:cstheme="minorHAnsi"/>
          <w:color w:val="000000" w:themeColor="text1"/>
        </w:rPr>
        <w:t xml:space="preserve"> </w:t>
      </w:r>
      <w:r w:rsidR="001A1CA3">
        <w:rPr>
          <w:rFonts w:asciiTheme="minorHAnsi" w:hAnsiTheme="minorHAnsi" w:cstheme="minorHAnsi"/>
          <w:color w:val="000000" w:themeColor="text1"/>
        </w:rPr>
        <w:t xml:space="preserve">purchasing </w:t>
      </w:r>
      <w:r w:rsidRPr="00862DD5">
        <w:rPr>
          <w:rFonts w:asciiTheme="minorHAnsi" w:hAnsiTheme="minorHAnsi" w:cstheme="minorHAnsi"/>
          <w:color w:val="000000" w:themeColor="text1"/>
        </w:rPr>
        <w:t>the</w:t>
      </w:r>
      <w:r w:rsidR="008369B5">
        <w:rPr>
          <w:rFonts w:asciiTheme="minorHAnsi" w:hAnsiTheme="minorHAnsi" w:cstheme="minorHAnsi"/>
          <w:color w:val="000000" w:themeColor="text1"/>
        </w:rPr>
        <w:t xml:space="preserve"> </w:t>
      </w:r>
      <w:proofErr w:type="spellStart"/>
      <w:r w:rsidR="008369B5">
        <w:rPr>
          <w:rFonts w:asciiTheme="minorHAnsi" w:hAnsiTheme="minorHAnsi" w:cstheme="minorHAnsi"/>
          <w:color w:val="000000" w:themeColor="text1"/>
        </w:rPr>
        <w:t>Sterman</w:t>
      </w:r>
      <w:proofErr w:type="spellEnd"/>
      <w:r w:rsidR="008369B5">
        <w:rPr>
          <w:rFonts w:asciiTheme="minorHAnsi" w:hAnsiTheme="minorHAnsi" w:cstheme="minorHAnsi"/>
          <w:color w:val="000000" w:themeColor="text1"/>
        </w:rPr>
        <w:t xml:space="preserve"> and the </w:t>
      </w:r>
      <w:proofErr w:type="spellStart"/>
      <w:r w:rsidR="008369B5">
        <w:rPr>
          <w:rFonts w:asciiTheme="minorHAnsi" w:hAnsiTheme="minorHAnsi" w:cstheme="minorHAnsi"/>
          <w:color w:val="000000" w:themeColor="text1"/>
        </w:rPr>
        <w:t>Borshchev</w:t>
      </w:r>
      <w:proofErr w:type="spellEnd"/>
      <w:r w:rsidR="008369B5">
        <w:rPr>
          <w:rFonts w:asciiTheme="minorHAnsi" w:hAnsiTheme="minorHAnsi" w:cstheme="minorHAnsi"/>
          <w:color w:val="000000" w:themeColor="text1"/>
        </w:rPr>
        <w:t xml:space="preserve"> books as</w:t>
      </w:r>
      <w:r w:rsidRPr="00862DD5">
        <w:rPr>
          <w:rFonts w:asciiTheme="minorHAnsi" w:hAnsiTheme="minorHAnsi" w:cstheme="minorHAnsi"/>
          <w:color w:val="000000" w:themeColor="text1"/>
        </w:rPr>
        <w:t xml:space="preserve"> resources.</w:t>
      </w:r>
    </w:p>
    <w:p w14:paraId="319ABF45" w14:textId="0A33727A" w:rsidR="000922D8" w:rsidRPr="00862DD5" w:rsidRDefault="000922D8" w:rsidP="3901A2C3">
      <w:pPr>
        <w:pStyle w:val="BodyText"/>
        <w:ind w:left="0" w:right="20"/>
        <w:rPr>
          <w:rFonts w:asciiTheme="minorHAnsi" w:hAnsiTheme="minorHAnsi" w:cstheme="minorHAnsi"/>
          <w:color w:val="000000" w:themeColor="text1"/>
        </w:rPr>
      </w:pPr>
    </w:p>
    <w:p w14:paraId="5DFFEB39" w14:textId="77777777" w:rsidR="001A1CA3" w:rsidRPr="00862DD5" w:rsidRDefault="001A1CA3" w:rsidP="001A1CA3">
      <w:pPr>
        <w:pStyle w:val="BodyText"/>
        <w:ind w:left="720" w:right="20"/>
        <w:rPr>
          <w:rFonts w:asciiTheme="minorHAnsi" w:hAnsiTheme="minorHAnsi" w:cstheme="minorHAnsi"/>
          <w:color w:val="000000" w:themeColor="text1"/>
        </w:rPr>
      </w:pPr>
      <w:r w:rsidRPr="00862DD5">
        <w:rPr>
          <w:rFonts w:asciiTheme="minorHAnsi" w:hAnsiTheme="minorHAnsi" w:cstheme="minorHAnsi"/>
          <w:color w:val="000000" w:themeColor="text1"/>
        </w:rPr>
        <w:t xml:space="preserve">Borshchev, A. (2013). </w:t>
      </w:r>
      <w:r w:rsidRPr="00862DD5">
        <w:rPr>
          <w:rFonts w:asciiTheme="minorHAnsi" w:hAnsiTheme="minorHAnsi" w:cstheme="minorHAnsi"/>
          <w:i/>
          <w:iCs/>
          <w:color w:val="000000" w:themeColor="text1"/>
        </w:rPr>
        <w:t>The Big Book of Simulation Modeling: Multimethod Modeling with AnyLogic</w:t>
      </w:r>
      <w:r w:rsidRPr="00862DD5">
        <w:rPr>
          <w:rFonts w:asciiTheme="minorHAnsi" w:hAnsiTheme="minorHAnsi" w:cstheme="minorHAnsi"/>
          <w:color w:val="000000" w:themeColor="text1"/>
        </w:rPr>
        <w:t>.  Available on Amazon or the AnyLogic website.</w:t>
      </w:r>
      <w:r>
        <w:rPr>
          <w:rFonts w:asciiTheme="minorHAnsi" w:hAnsiTheme="minorHAnsi" w:cstheme="minorHAnsi"/>
          <w:color w:val="000000" w:themeColor="text1"/>
        </w:rPr>
        <w:t xml:space="preserve">  Available on Kindle for $5.00</w:t>
      </w:r>
    </w:p>
    <w:p w14:paraId="3DEFC917" w14:textId="77777777" w:rsidR="001A1CA3" w:rsidRPr="00862DD5" w:rsidRDefault="001A1CA3" w:rsidP="001A1CA3">
      <w:pPr>
        <w:pStyle w:val="BodyText"/>
        <w:ind w:left="720" w:right="20"/>
        <w:rPr>
          <w:rFonts w:asciiTheme="minorHAnsi" w:hAnsiTheme="minorHAnsi" w:cstheme="minorHAnsi"/>
          <w:color w:val="000000" w:themeColor="text1"/>
        </w:rPr>
      </w:pPr>
    </w:p>
    <w:p w14:paraId="330259F6" w14:textId="77777777" w:rsidR="001A1CA3" w:rsidRPr="00862DD5" w:rsidRDefault="001A1CA3" w:rsidP="001A1CA3">
      <w:pPr>
        <w:ind w:left="720"/>
        <w:rPr>
          <w:rFonts w:asciiTheme="minorHAnsi" w:eastAsia="Times New Roman" w:hAnsiTheme="minorHAnsi" w:cstheme="minorHAnsi"/>
          <w:color w:val="00B0F0"/>
          <w:sz w:val="24"/>
          <w:szCs w:val="24"/>
        </w:rPr>
      </w:pPr>
      <w:r w:rsidRPr="00862DD5">
        <w:rPr>
          <w:rFonts w:asciiTheme="minorHAnsi" w:hAnsiTheme="minorHAnsi" w:cstheme="minorHAnsi"/>
          <w:color w:val="000000" w:themeColor="text1"/>
          <w:sz w:val="24"/>
          <w:szCs w:val="24"/>
        </w:rPr>
        <w:t xml:space="preserve">Miller, J.H. and Page, S.E. (2007). </w:t>
      </w:r>
      <w:r w:rsidRPr="00862DD5">
        <w:rPr>
          <w:rFonts w:asciiTheme="minorHAnsi" w:hAnsiTheme="minorHAnsi" w:cstheme="minorHAnsi"/>
          <w:i/>
          <w:iCs/>
          <w:color w:val="000000" w:themeColor="text1"/>
          <w:sz w:val="24"/>
          <w:szCs w:val="24"/>
        </w:rPr>
        <w:t>Complex Adaptive Systems: An Introduction to Computational Models of Social Life,</w:t>
      </w:r>
      <w:r w:rsidRPr="00862DD5">
        <w:rPr>
          <w:rFonts w:asciiTheme="minorHAnsi" w:hAnsiTheme="minorHAnsi" w:cstheme="minorHAnsi"/>
          <w:color w:val="000000" w:themeColor="text1"/>
          <w:sz w:val="24"/>
          <w:szCs w:val="24"/>
        </w:rPr>
        <w:t xml:space="preserve"> Princeton, NJ: Princeton University Press. </w:t>
      </w:r>
      <w:hyperlink r:id="rId10" w:history="1">
        <w:r w:rsidRPr="00862DD5">
          <w:rPr>
            <w:rStyle w:val="Hyperlink"/>
            <w:rFonts w:asciiTheme="minorHAnsi" w:hAnsiTheme="minorHAnsi" w:cstheme="minorHAnsi"/>
            <w:color w:val="00B0F0"/>
            <w:sz w:val="24"/>
            <w:szCs w:val="24"/>
          </w:rPr>
          <w:t>Available from main library</w:t>
        </w:r>
      </w:hyperlink>
      <w:r w:rsidRPr="00862DD5">
        <w:rPr>
          <w:rFonts w:asciiTheme="minorHAnsi" w:hAnsiTheme="minorHAnsi" w:cstheme="minorHAnsi"/>
          <w:color w:val="00B0F0"/>
          <w:sz w:val="24"/>
          <w:szCs w:val="24"/>
        </w:rPr>
        <w:t xml:space="preserve">. </w:t>
      </w:r>
      <w:hyperlink r:id="rId11" w:history="1">
        <w:r w:rsidRPr="00862DD5">
          <w:rPr>
            <w:rStyle w:val="Hyperlink"/>
            <w:rFonts w:asciiTheme="minorHAnsi" w:hAnsiTheme="minorHAnsi" w:cstheme="minorHAnsi"/>
            <w:color w:val="00B0F0"/>
            <w:sz w:val="24"/>
            <w:szCs w:val="24"/>
            <w:bdr w:val="none" w:sz="0" w:space="0" w:color="auto" w:frame="1"/>
            <w:shd w:val="clear" w:color="auto" w:fill="FFFFFF"/>
          </w:rPr>
          <w:t>9780691130965</w:t>
        </w:r>
        <w:r w:rsidRPr="00862DD5">
          <w:rPr>
            <w:rStyle w:val="apple-converted-space"/>
            <w:rFonts w:asciiTheme="minorHAnsi" w:hAnsiTheme="minorHAnsi" w:cstheme="minorHAnsi"/>
            <w:color w:val="00B0F0"/>
            <w:sz w:val="24"/>
            <w:szCs w:val="24"/>
            <w:bdr w:val="none" w:sz="0" w:space="0" w:color="auto" w:frame="1"/>
            <w:shd w:val="clear" w:color="auto" w:fill="FFFFFF"/>
          </w:rPr>
          <w:t> </w:t>
        </w:r>
      </w:hyperlink>
    </w:p>
    <w:p w14:paraId="7C420DB4" w14:textId="77777777" w:rsidR="001A1CA3" w:rsidRDefault="001A1CA3" w:rsidP="001A1CA3">
      <w:pPr>
        <w:pStyle w:val="BodyText"/>
        <w:ind w:left="720" w:right="20"/>
        <w:rPr>
          <w:rFonts w:asciiTheme="minorHAnsi" w:hAnsiTheme="minorHAnsi" w:cstheme="minorHAnsi"/>
          <w:color w:val="000000" w:themeColor="text1"/>
        </w:rPr>
      </w:pPr>
    </w:p>
    <w:p w14:paraId="0D149C58" w14:textId="1E1FA3F1" w:rsidR="001A1CA3" w:rsidRPr="00862DD5" w:rsidRDefault="001A1CA3" w:rsidP="001A1CA3">
      <w:pPr>
        <w:pStyle w:val="BodyText"/>
        <w:ind w:left="720" w:right="20"/>
        <w:rPr>
          <w:rFonts w:asciiTheme="minorHAnsi" w:hAnsiTheme="minorHAnsi" w:cstheme="minorHAnsi"/>
          <w:color w:val="000000" w:themeColor="text1"/>
        </w:rPr>
      </w:pPr>
      <w:r w:rsidRPr="00862DD5">
        <w:rPr>
          <w:rFonts w:asciiTheme="minorHAnsi" w:hAnsiTheme="minorHAnsi" w:cstheme="minorHAnsi"/>
          <w:color w:val="000000" w:themeColor="text1"/>
        </w:rPr>
        <w:t xml:space="preserve">Sterman, J. (2000). </w:t>
      </w:r>
      <w:r w:rsidRPr="00862DD5">
        <w:rPr>
          <w:rFonts w:asciiTheme="minorHAnsi" w:hAnsiTheme="minorHAnsi" w:cstheme="minorHAnsi"/>
          <w:i/>
          <w:iCs/>
          <w:color w:val="000000" w:themeColor="text1"/>
        </w:rPr>
        <w:t>Business Dynamics: Systems Thinking and Modeling for a Complex World</w:t>
      </w:r>
      <w:r w:rsidRPr="00862DD5">
        <w:rPr>
          <w:rFonts w:asciiTheme="minorHAnsi" w:hAnsiTheme="minorHAnsi" w:cstheme="minorHAnsi"/>
          <w:color w:val="000000" w:themeColor="text1"/>
        </w:rPr>
        <w:t xml:space="preserve">.  </w:t>
      </w:r>
      <w:r w:rsidR="008369B5">
        <w:rPr>
          <w:rFonts w:asciiTheme="minorHAnsi" w:hAnsiTheme="minorHAnsi" w:cstheme="minorHAnsi"/>
          <w:color w:val="000000" w:themeColor="text1"/>
        </w:rPr>
        <w:t xml:space="preserve">New York: </w:t>
      </w:r>
      <w:r w:rsidRPr="00862DD5">
        <w:rPr>
          <w:rFonts w:asciiTheme="minorHAnsi" w:hAnsiTheme="minorHAnsi" w:cstheme="minorHAnsi"/>
          <w:color w:val="000000" w:themeColor="text1"/>
        </w:rPr>
        <w:t>McGraw-Hill Higher Education</w:t>
      </w:r>
      <w:r w:rsidR="008369B5">
        <w:rPr>
          <w:rFonts w:asciiTheme="minorHAnsi" w:hAnsiTheme="minorHAnsi" w:cstheme="minorHAnsi"/>
          <w:color w:val="000000" w:themeColor="text1"/>
        </w:rPr>
        <w:t>.</w:t>
      </w:r>
      <w:r w:rsidRPr="00862DD5">
        <w:rPr>
          <w:rFonts w:asciiTheme="minorHAnsi" w:hAnsiTheme="minorHAnsi" w:cstheme="minorHAnsi"/>
          <w:color w:val="000000" w:themeColor="text1"/>
        </w:rPr>
        <w:t xml:space="preserve"> ISBN: 978-0-07-231135-8. </w:t>
      </w:r>
    </w:p>
    <w:p w14:paraId="759486AF" w14:textId="77777777" w:rsidR="001A1CA3" w:rsidRPr="00862DD5" w:rsidRDefault="001A1CA3" w:rsidP="3901A2C3">
      <w:pPr>
        <w:pStyle w:val="BodyText"/>
        <w:ind w:left="0" w:right="20"/>
        <w:rPr>
          <w:rFonts w:asciiTheme="minorHAnsi" w:hAnsiTheme="minorHAnsi" w:cstheme="minorHAnsi"/>
          <w:color w:val="000000" w:themeColor="text1"/>
        </w:rPr>
      </w:pPr>
    </w:p>
    <w:p w14:paraId="31691817" w14:textId="6ABE8973" w:rsidR="00862DD5" w:rsidRPr="00862DD5" w:rsidRDefault="00862DD5" w:rsidP="00862DD5">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Students can access textbook information via the Barnes &amp; Noble bookstore website: </w:t>
      </w:r>
      <w:hyperlink r:id="rId12">
        <w:r w:rsidRPr="001A1CA3">
          <w:rPr>
            <w:rStyle w:val="Hyperlink"/>
            <w:rFonts w:asciiTheme="minorHAnsi" w:hAnsiTheme="minorHAnsi" w:cstheme="minorHAnsi"/>
            <w:color w:val="00B0F0"/>
            <w:sz w:val="24"/>
            <w:szCs w:val="24"/>
          </w:rPr>
          <w:t>https://ohiostate.bncollege.com</w:t>
        </w:r>
      </w:hyperlink>
      <w:r w:rsidRPr="001A1CA3">
        <w:rPr>
          <w:rFonts w:asciiTheme="minorHAnsi" w:hAnsiTheme="minorHAnsi" w:cstheme="minorHAnsi"/>
          <w:color w:val="00B0F0"/>
          <w:sz w:val="24"/>
          <w:szCs w:val="24"/>
        </w:rPr>
        <w:t xml:space="preserve"> </w:t>
      </w:r>
      <w:r w:rsidRPr="00862DD5">
        <w:rPr>
          <w:rFonts w:asciiTheme="minorHAnsi" w:hAnsiTheme="minorHAnsi" w:cstheme="minorHAnsi"/>
          <w:color w:val="000000" w:themeColor="text1"/>
          <w:sz w:val="24"/>
          <w:szCs w:val="24"/>
        </w:rPr>
        <w:t xml:space="preserve">as well as from their </w:t>
      </w:r>
      <w:proofErr w:type="spellStart"/>
      <w:r w:rsidRPr="00862DD5">
        <w:rPr>
          <w:rFonts w:asciiTheme="minorHAnsi" w:hAnsiTheme="minorHAnsi" w:cstheme="minorHAnsi"/>
          <w:color w:val="000000" w:themeColor="text1"/>
          <w:sz w:val="24"/>
          <w:szCs w:val="24"/>
        </w:rPr>
        <w:t>BuckeyeLink</w:t>
      </w:r>
      <w:proofErr w:type="spellEnd"/>
      <w:r w:rsidRPr="00862DD5">
        <w:rPr>
          <w:rFonts w:asciiTheme="minorHAnsi" w:hAnsiTheme="minorHAnsi" w:cstheme="minorHAnsi"/>
          <w:color w:val="000000" w:themeColor="text1"/>
          <w:sz w:val="24"/>
          <w:szCs w:val="24"/>
        </w:rPr>
        <w:t xml:space="preserve"> Student Center. This information is disseminated by B&amp;N to all area bookstores. You may buy from a store of your choice and/or shop for books (always use ISBN# for searches) online.</w:t>
      </w:r>
    </w:p>
    <w:p w14:paraId="243C1295" w14:textId="5ED5F173" w:rsidR="00862DD5" w:rsidRDefault="00862DD5" w:rsidP="3901A2C3">
      <w:pPr>
        <w:pStyle w:val="BodyText"/>
        <w:ind w:left="0" w:right="20"/>
        <w:rPr>
          <w:rFonts w:asciiTheme="minorHAnsi" w:hAnsiTheme="minorHAnsi" w:cstheme="minorHAnsi"/>
          <w:color w:val="000000" w:themeColor="text1"/>
        </w:rPr>
      </w:pPr>
    </w:p>
    <w:p w14:paraId="66A09C1D" w14:textId="77777777" w:rsidR="00286A69" w:rsidRPr="00862DD5" w:rsidRDefault="00286A69" w:rsidP="001A1CA3">
      <w:pPr>
        <w:rPr>
          <w:rFonts w:asciiTheme="minorHAnsi" w:eastAsia="Arial" w:hAnsiTheme="minorHAnsi" w:cs="Calibri (Body)"/>
          <w:b/>
          <w:bCs/>
          <w:smallCaps/>
          <w:color w:val="000000" w:themeColor="text1"/>
          <w:sz w:val="28"/>
          <w:szCs w:val="28"/>
        </w:rPr>
      </w:pPr>
      <w:r w:rsidRPr="00862DD5">
        <w:rPr>
          <w:rFonts w:asciiTheme="minorHAnsi" w:eastAsia="Arial" w:hAnsiTheme="minorHAnsi" w:cs="Calibri (Body)"/>
          <w:b/>
          <w:bCs/>
          <w:smallCaps/>
          <w:color w:val="000000" w:themeColor="text1"/>
          <w:sz w:val="28"/>
          <w:szCs w:val="28"/>
        </w:rPr>
        <w:t>Attendance and participation requirements</w:t>
      </w:r>
    </w:p>
    <w:p w14:paraId="2AE20F74" w14:textId="0ADAB874" w:rsidR="00286A69" w:rsidRPr="00F6574A" w:rsidRDefault="00F6574A" w:rsidP="001A1CA3">
      <w:pPr>
        <w:pStyle w:val="ListParagraph"/>
        <w:widowControl/>
        <w:autoSpaceDE/>
        <w:autoSpaceDN/>
        <w:ind w:left="0" w:right="0" w:firstLine="0"/>
        <w:rPr>
          <w:rStyle w:val="Emphasis"/>
          <w:rFonts w:asciiTheme="minorHAnsi" w:hAnsiTheme="minorHAnsi" w:cstheme="minorHAnsi"/>
          <w:i w:val="0"/>
          <w:iCs w:val="0"/>
          <w:color w:val="000000" w:themeColor="text1"/>
          <w:sz w:val="24"/>
          <w:szCs w:val="24"/>
        </w:rPr>
      </w:pPr>
      <w:r>
        <w:rPr>
          <w:rStyle w:val="apple-converted-space"/>
          <w:rFonts w:asciiTheme="minorHAnsi" w:eastAsia="Arial" w:hAnsiTheme="minorHAnsi" w:cstheme="minorHAnsi"/>
          <w:color w:val="000000" w:themeColor="text1"/>
          <w:sz w:val="24"/>
          <w:szCs w:val="24"/>
        </w:rPr>
        <w:t xml:space="preserve">While the course is an online course, </w:t>
      </w:r>
      <w:r w:rsidRPr="00F6574A">
        <w:rPr>
          <w:rStyle w:val="apple-converted-space"/>
          <w:rFonts w:asciiTheme="minorHAnsi" w:eastAsia="Arial" w:hAnsiTheme="minorHAnsi" w:cstheme="minorHAnsi"/>
          <w:color w:val="000000" w:themeColor="text1"/>
          <w:sz w:val="24"/>
          <w:szCs w:val="24"/>
        </w:rPr>
        <w:t>most of scheduled class time will be synchronous meetings</w:t>
      </w:r>
      <w:r w:rsidR="001A1CA3">
        <w:rPr>
          <w:rStyle w:val="apple-converted-space"/>
          <w:rFonts w:asciiTheme="minorHAnsi" w:eastAsia="Arial" w:hAnsiTheme="minorHAnsi" w:cstheme="minorHAnsi"/>
          <w:color w:val="000000" w:themeColor="text1"/>
          <w:sz w:val="24"/>
          <w:szCs w:val="24"/>
        </w:rPr>
        <w:t xml:space="preserve"> and you are required to attend all of these sessions</w:t>
      </w:r>
      <w:r w:rsidRPr="001A1CA3">
        <w:rPr>
          <w:rStyle w:val="note"/>
          <w:rFonts w:asciiTheme="minorHAnsi" w:hAnsiTheme="minorHAnsi" w:cstheme="minorHAnsi"/>
          <w:sz w:val="24"/>
          <w:szCs w:val="24"/>
        </w:rPr>
        <w:t xml:space="preserve">. </w:t>
      </w:r>
      <w:r w:rsidR="001A1CA3">
        <w:rPr>
          <w:rStyle w:val="note"/>
          <w:rFonts w:asciiTheme="minorHAnsi" w:hAnsiTheme="minorHAnsi" w:cstheme="minorHAnsi"/>
          <w:sz w:val="24"/>
          <w:szCs w:val="24"/>
        </w:rPr>
        <w:t xml:space="preserve">Tuesdays will typically involve a short demonstration by the instructors. </w:t>
      </w:r>
      <w:r w:rsidRPr="001A1CA3">
        <w:rPr>
          <w:rStyle w:val="note"/>
          <w:rFonts w:asciiTheme="minorHAnsi" w:hAnsiTheme="minorHAnsi" w:cstheme="minorHAnsi"/>
          <w:sz w:val="24"/>
          <w:szCs w:val="24"/>
        </w:rPr>
        <w:t xml:space="preserve">Many of the Thursday sessions will be “lab sessions” during which you can work on your individual assignments or your project. </w:t>
      </w:r>
      <w:r w:rsidR="001A1CA3">
        <w:rPr>
          <w:rStyle w:val="note"/>
          <w:rFonts w:asciiTheme="minorHAnsi" w:hAnsiTheme="minorHAnsi" w:cstheme="minorHAnsi"/>
          <w:sz w:val="24"/>
          <w:szCs w:val="24"/>
        </w:rPr>
        <w:t>During these labs, t</w:t>
      </w:r>
      <w:r w:rsidRPr="001A1CA3">
        <w:rPr>
          <w:rStyle w:val="note"/>
          <w:rFonts w:asciiTheme="minorHAnsi" w:hAnsiTheme="minorHAnsi" w:cstheme="minorHAnsi"/>
          <w:sz w:val="24"/>
          <w:szCs w:val="24"/>
        </w:rPr>
        <w:t>he instructors will be available for questions and we will periodically “drop in” on you to say hello.</w:t>
      </w:r>
      <w:r w:rsidRPr="00F6574A">
        <w:rPr>
          <w:rStyle w:val="note"/>
          <w:rFonts w:asciiTheme="minorHAnsi" w:hAnsiTheme="minorHAnsi" w:cstheme="minorHAnsi"/>
        </w:rPr>
        <w:t xml:space="preserve"> </w:t>
      </w:r>
    </w:p>
    <w:p w14:paraId="1C31EA4C" w14:textId="77777777" w:rsidR="00BF661E" w:rsidRPr="00862DD5" w:rsidRDefault="00BF661E" w:rsidP="00081E64">
      <w:pPr>
        <w:pStyle w:val="ListParagraph"/>
        <w:ind w:left="0" w:firstLine="0"/>
        <w:rPr>
          <w:rFonts w:asciiTheme="minorHAnsi" w:hAnsiTheme="minorHAnsi" w:cstheme="minorHAnsi"/>
          <w:b/>
          <w:bCs/>
          <w:color w:val="000000" w:themeColor="text1"/>
          <w:sz w:val="24"/>
          <w:szCs w:val="24"/>
        </w:rPr>
      </w:pPr>
    </w:p>
    <w:p w14:paraId="41F6236D" w14:textId="77777777" w:rsidR="00BF661E" w:rsidRPr="00862DD5" w:rsidRDefault="00BF661E" w:rsidP="00081E64">
      <w:pPr>
        <w:pStyle w:val="ListParagraph"/>
        <w:ind w:left="0" w:firstLine="0"/>
        <w:rPr>
          <w:rFonts w:asciiTheme="minorHAnsi" w:hAnsiTheme="minorHAnsi" w:cs="Calibri (Body)"/>
          <w:b/>
          <w:bCs/>
          <w:smallCaps/>
          <w:color w:val="000000" w:themeColor="text1"/>
          <w:sz w:val="28"/>
          <w:szCs w:val="28"/>
        </w:rPr>
      </w:pPr>
      <w:r w:rsidRPr="00862DD5">
        <w:rPr>
          <w:rFonts w:asciiTheme="minorHAnsi" w:hAnsiTheme="minorHAnsi" w:cs="Calibri (Body)"/>
          <w:b/>
          <w:bCs/>
          <w:smallCaps/>
          <w:color w:val="000000" w:themeColor="text1"/>
          <w:sz w:val="28"/>
          <w:szCs w:val="28"/>
        </w:rPr>
        <w:t>Course resources</w:t>
      </w:r>
    </w:p>
    <w:p w14:paraId="67F2920F" w14:textId="77777777" w:rsidR="00BF661E" w:rsidRPr="00862DD5" w:rsidRDefault="00BF661E" w:rsidP="00081E64">
      <w:pPr>
        <w:pStyle w:val="Default"/>
        <w:rPr>
          <w:rFonts w:asciiTheme="minorHAnsi" w:hAnsiTheme="minorHAnsi" w:cstheme="minorHAnsi"/>
          <w:color w:val="000000" w:themeColor="text1"/>
        </w:rPr>
      </w:pPr>
      <w:r w:rsidRPr="00862DD5">
        <w:rPr>
          <w:rFonts w:asciiTheme="minorHAnsi" w:hAnsiTheme="minorHAnsi" w:cstheme="minorHAnsi"/>
          <w:color w:val="000000" w:themeColor="text1"/>
        </w:rPr>
        <w:t>Writing Consulting: Students wishing to have additional help with the writing of their papers can meet with a consultant at the Writing Center (</w:t>
      </w:r>
      <w:hyperlink r:id="rId13" w:history="1">
        <w:r w:rsidRPr="00862DD5">
          <w:rPr>
            <w:rStyle w:val="Hyperlink"/>
            <w:rFonts w:asciiTheme="minorHAnsi" w:hAnsiTheme="minorHAnsi" w:cstheme="minorHAnsi"/>
            <w:color w:val="00B0F0"/>
          </w:rPr>
          <w:t>https://cstw.osu.edu/writing-center</w:t>
        </w:r>
      </w:hyperlink>
      <w:r w:rsidRPr="00862DD5">
        <w:rPr>
          <w:rFonts w:asciiTheme="minorHAnsi" w:hAnsiTheme="minorHAnsi" w:cstheme="minorHAnsi"/>
          <w:color w:val="000000" w:themeColor="text1"/>
        </w:rPr>
        <w:t>).</w:t>
      </w:r>
    </w:p>
    <w:p w14:paraId="5FDA2503" w14:textId="77777777" w:rsidR="00BF661E" w:rsidRPr="00862DD5" w:rsidRDefault="00BF661E" w:rsidP="00081E64">
      <w:pPr>
        <w:pStyle w:val="Default"/>
        <w:rPr>
          <w:rFonts w:asciiTheme="minorHAnsi" w:hAnsiTheme="minorHAnsi" w:cstheme="minorHAnsi"/>
          <w:color w:val="000000" w:themeColor="text1"/>
        </w:rPr>
      </w:pPr>
    </w:p>
    <w:p w14:paraId="4ECABC94" w14:textId="77777777" w:rsidR="00BF661E" w:rsidRPr="00862DD5" w:rsidRDefault="00BF661E" w:rsidP="00081E64">
      <w:pPr>
        <w:pStyle w:val="ListParagraph"/>
        <w:ind w:left="0" w:firstLine="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Library Assistance: The Glenn College has a dedicated librarian at OSU Libraries, who can help provide research assistance. Please contact Carly Dearborn (</w:t>
      </w:r>
      <w:hyperlink r:id="rId14" w:history="1">
        <w:r w:rsidRPr="00862DD5">
          <w:rPr>
            <w:rStyle w:val="Hyperlink"/>
            <w:rFonts w:asciiTheme="minorHAnsi" w:hAnsiTheme="minorHAnsi" w:cstheme="minorHAnsi"/>
            <w:color w:val="00B0F0"/>
            <w:sz w:val="24"/>
            <w:szCs w:val="24"/>
          </w:rPr>
          <w:t>Dearborn.8@osu.edu</w:t>
        </w:r>
      </w:hyperlink>
      <w:r w:rsidRPr="00862DD5">
        <w:rPr>
          <w:rFonts w:asciiTheme="minorHAnsi" w:hAnsiTheme="minorHAnsi" w:cstheme="minorHAnsi"/>
          <w:color w:val="000000" w:themeColor="text1"/>
          <w:sz w:val="24"/>
          <w:szCs w:val="24"/>
        </w:rPr>
        <w:t>)</w:t>
      </w:r>
      <w:r w:rsidRPr="00862DD5">
        <w:rPr>
          <w:rStyle w:val="apple-converted-space"/>
          <w:rFonts w:asciiTheme="minorHAnsi" w:hAnsiTheme="minorHAnsi" w:cstheme="minorHAnsi"/>
          <w:color w:val="000000" w:themeColor="text1"/>
          <w:sz w:val="24"/>
          <w:szCs w:val="24"/>
        </w:rPr>
        <w:t>.</w:t>
      </w:r>
      <w:r w:rsidRPr="00862DD5">
        <w:rPr>
          <w:rFonts w:asciiTheme="minorHAnsi" w:hAnsiTheme="minorHAnsi" w:cstheme="minorHAnsi"/>
          <w:color w:val="000000" w:themeColor="text1"/>
          <w:sz w:val="24"/>
          <w:szCs w:val="24"/>
        </w:rPr>
        <w:t xml:space="preserve"> For more information and links to some common public affairs resources, see - </w:t>
      </w:r>
      <w:hyperlink r:id="rId15" w:history="1">
        <w:r w:rsidRPr="00862DD5">
          <w:rPr>
            <w:rStyle w:val="Hyperlink"/>
            <w:rFonts w:asciiTheme="minorHAnsi" w:hAnsiTheme="minorHAnsi" w:cstheme="minorHAnsi"/>
            <w:color w:val="00B0F0"/>
            <w:sz w:val="24"/>
            <w:szCs w:val="24"/>
          </w:rPr>
          <w:t>http://go.osu.edu/8gx</w:t>
        </w:r>
      </w:hyperlink>
      <w:r w:rsidRPr="00862DD5">
        <w:rPr>
          <w:rFonts w:asciiTheme="minorHAnsi" w:hAnsiTheme="minorHAnsi" w:cstheme="minorHAnsi"/>
          <w:color w:val="00B0F0"/>
          <w:sz w:val="24"/>
          <w:szCs w:val="24"/>
        </w:rPr>
        <w:t>.</w:t>
      </w:r>
    </w:p>
    <w:p w14:paraId="52B16776" w14:textId="02E14D48" w:rsidR="00BF661E" w:rsidRPr="00862DD5" w:rsidRDefault="00BF661E" w:rsidP="00081E64">
      <w:pPr>
        <w:pStyle w:val="ListParagraph"/>
        <w:ind w:left="0" w:firstLine="0"/>
        <w:rPr>
          <w:rFonts w:asciiTheme="minorHAnsi" w:hAnsiTheme="minorHAnsi" w:cstheme="minorHAnsi"/>
          <w:color w:val="000000" w:themeColor="text1"/>
          <w:sz w:val="24"/>
          <w:szCs w:val="24"/>
        </w:rPr>
      </w:pPr>
    </w:p>
    <w:p w14:paraId="1BCC5393" w14:textId="77777777" w:rsidR="00BF661E" w:rsidRPr="00862DD5" w:rsidRDefault="00BF661E" w:rsidP="00BF661E">
      <w:pPr>
        <w:pStyle w:val="Heading2"/>
        <w:spacing w:before="0"/>
        <w:rPr>
          <w:rFonts w:asciiTheme="minorHAnsi" w:hAnsiTheme="minorHAnsi" w:cs="Calibri (Body)"/>
          <w:b/>
          <w:bCs/>
          <w:smallCaps/>
          <w:color w:val="000000" w:themeColor="text1"/>
          <w:sz w:val="28"/>
          <w:szCs w:val="28"/>
        </w:rPr>
      </w:pPr>
      <w:r w:rsidRPr="00862DD5">
        <w:rPr>
          <w:rFonts w:asciiTheme="minorHAnsi" w:hAnsiTheme="minorHAnsi" w:cs="Calibri (Body)"/>
          <w:b/>
          <w:bCs/>
          <w:smallCaps/>
          <w:color w:val="000000" w:themeColor="text1"/>
          <w:sz w:val="28"/>
          <w:szCs w:val="28"/>
        </w:rPr>
        <w:t>Course technology</w:t>
      </w:r>
    </w:p>
    <w:p w14:paraId="3B9D1E10" w14:textId="77777777" w:rsidR="00BF661E" w:rsidRPr="00862DD5" w:rsidRDefault="00BF661E" w:rsidP="00BF661E">
      <w:pPr>
        <w:spacing w:after="8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For help with your password, university email, Carmen, or any other technology issues, questions, or requests, contact the OSU IT Service Desk. Standard support hours are available at </w:t>
      </w:r>
      <w:hyperlink r:id="rId16" w:history="1">
        <w:r w:rsidRPr="00862DD5">
          <w:rPr>
            <w:rStyle w:val="Hyperlink"/>
            <w:rFonts w:asciiTheme="minorHAnsi" w:hAnsiTheme="minorHAnsi" w:cstheme="minorHAnsi"/>
            <w:color w:val="00B0F0"/>
            <w:sz w:val="24"/>
            <w:szCs w:val="24"/>
          </w:rPr>
          <w:t>https://ocio.osu.edu/help/hours</w:t>
        </w:r>
      </w:hyperlink>
      <w:r w:rsidRPr="00862DD5">
        <w:rPr>
          <w:rFonts w:asciiTheme="minorHAnsi" w:hAnsiTheme="minorHAnsi" w:cstheme="minorHAnsi"/>
          <w:color w:val="000000" w:themeColor="text1"/>
          <w:sz w:val="24"/>
          <w:szCs w:val="24"/>
        </w:rPr>
        <w:t>, and support for urgent issues is available 24/7.</w:t>
      </w:r>
    </w:p>
    <w:p w14:paraId="1597116C" w14:textId="77777777" w:rsidR="00BF661E" w:rsidRPr="00862DD5" w:rsidRDefault="00BF661E" w:rsidP="00BF661E">
      <w:pPr>
        <w:pStyle w:val="ListParagraph"/>
        <w:widowControl/>
        <w:numPr>
          <w:ilvl w:val="0"/>
          <w:numId w:val="8"/>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Self-Service and Chat support:</w:t>
      </w:r>
      <w:r w:rsidRPr="00862DD5">
        <w:rPr>
          <w:rFonts w:asciiTheme="minorHAnsi" w:hAnsiTheme="minorHAnsi" w:cstheme="minorHAnsi"/>
          <w:color w:val="000000" w:themeColor="text1"/>
          <w:sz w:val="24"/>
          <w:szCs w:val="24"/>
        </w:rPr>
        <w:t> </w:t>
      </w:r>
      <w:hyperlink r:id="rId17" w:history="1">
        <w:r w:rsidRPr="00862DD5">
          <w:rPr>
            <w:rStyle w:val="Hyperlink"/>
            <w:rFonts w:asciiTheme="minorHAnsi" w:hAnsiTheme="minorHAnsi" w:cstheme="minorHAnsi"/>
            <w:color w:val="00B0F0"/>
            <w:sz w:val="24"/>
            <w:szCs w:val="24"/>
          </w:rPr>
          <w:t>http://ocio.osu.edu/selfservice</w:t>
        </w:r>
      </w:hyperlink>
    </w:p>
    <w:p w14:paraId="5F842C42" w14:textId="77777777" w:rsidR="00BF661E" w:rsidRPr="00862DD5" w:rsidRDefault="00BF661E" w:rsidP="00BF661E">
      <w:pPr>
        <w:pStyle w:val="ListParagraph"/>
        <w:widowControl/>
        <w:numPr>
          <w:ilvl w:val="0"/>
          <w:numId w:val="8"/>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Phone:</w:t>
      </w:r>
      <w:r w:rsidRPr="00862DD5">
        <w:rPr>
          <w:rFonts w:asciiTheme="minorHAnsi" w:hAnsiTheme="minorHAnsi" w:cstheme="minorHAnsi"/>
          <w:color w:val="000000" w:themeColor="text1"/>
          <w:sz w:val="24"/>
          <w:szCs w:val="24"/>
        </w:rPr>
        <w:t> 614-688-HELP (4357)</w:t>
      </w:r>
    </w:p>
    <w:p w14:paraId="6CA2B983" w14:textId="77777777" w:rsidR="00BF661E" w:rsidRPr="00862DD5" w:rsidRDefault="00BF661E" w:rsidP="00BF661E">
      <w:pPr>
        <w:pStyle w:val="ListParagraph"/>
        <w:widowControl/>
        <w:numPr>
          <w:ilvl w:val="0"/>
          <w:numId w:val="8"/>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Email:</w:t>
      </w:r>
      <w:r w:rsidRPr="00862DD5">
        <w:rPr>
          <w:rFonts w:asciiTheme="minorHAnsi" w:hAnsiTheme="minorHAnsi" w:cstheme="minorHAnsi"/>
          <w:color w:val="000000" w:themeColor="text1"/>
          <w:sz w:val="24"/>
          <w:szCs w:val="24"/>
        </w:rPr>
        <w:t> </w:t>
      </w:r>
      <w:hyperlink r:id="rId18" w:history="1">
        <w:r w:rsidRPr="00862DD5">
          <w:rPr>
            <w:rStyle w:val="Hyperlink"/>
            <w:rFonts w:asciiTheme="minorHAnsi" w:hAnsiTheme="minorHAnsi" w:cstheme="minorHAnsi"/>
            <w:color w:val="00B0F0"/>
            <w:sz w:val="24"/>
            <w:szCs w:val="24"/>
          </w:rPr>
          <w:t>8help@osu.edu</w:t>
        </w:r>
      </w:hyperlink>
    </w:p>
    <w:p w14:paraId="39B3D91E" w14:textId="77777777" w:rsidR="00BF661E" w:rsidRPr="00862DD5" w:rsidRDefault="00BF661E" w:rsidP="00BF661E">
      <w:pPr>
        <w:pStyle w:val="ListParagraph"/>
        <w:widowControl/>
        <w:numPr>
          <w:ilvl w:val="0"/>
          <w:numId w:val="8"/>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TDD:</w:t>
      </w:r>
      <w:r w:rsidRPr="00862DD5">
        <w:rPr>
          <w:rFonts w:asciiTheme="minorHAnsi" w:hAnsiTheme="minorHAnsi" w:cstheme="minorHAnsi"/>
          <w:color w:val="000000" w:themeColor="text1"/>
          <w:sz w:val="24"/>
          <w:szCs w:val="24"/>
        </w:rPr>
        <w:t> 614-688-8743</w:t>
      </w:r>
    </w:p>
    <w:p w14:paraId="7C9DA39C" w14:textId="77777777" w:rsidR="00BF661E" w:rsidRPr="00862DD5" w:rsidRDefault="00BF661E" w:rsidP="00BF661E">
      <w:pPr>
        <w:pStyle w:val="Heading3"/>
        <w:spacing w:before="0" w:after="80"/>
        <w:rPr>
          <w:rFonts w:asciiTheme="minorHAnsi" w:hAnsiTheme="minorHAnsi" w:cs="Calibri (Body)"/>
          <w:b/>
          <w:bCs/>
          <w:i/>
          <w:iCs/>
          <w:caps/>
          <w:color w:val="000000" w:themeColor="text1"/>
        </w:rPr>
      </w:pPr>
      <w:r w:rsidRPr="00862DD5">
        <w:rPr>
          <w:rFonts w:asciiTheme="minorHAnsi" w:hAnsiTheme="minorHAnsi" w:cs="Calibri (Body)"/>
          <w:b/>
          <w:bCs/>
          <w:i/>
          <w:iCs/>
          <w:color w:val="000000" w:themeColor="text1"/>
        </w:rPr>
        <w:lastRenderedPageBreak/>
        <w:t>Baseline technical skills for online courses</w:t>
      </w:r>
    </w:p>
    <w:p w14:paraId="469A8FA2" w14:textId="77777777" w:rsidR="00BF661E" w:rsidRPr="00862DD5" w:rsidRDefault="00BF661E" w:rsidP="00BF661E">
      <w:pPr>
        <w:pStyle w:val="ListParagraph"/>
        <w:widowControl/>
        <w:numPr>
          <w:ilvl w:val="0"/>
          <w:numId w:val="9"/>
        </w:numPr>
        <w:autoSpaceDE/>
        <w:autoSpaceDN/>
        <w:spacing w:after="80"/>
        <w:ind w:right="0"/>
        <w:rPr>
          <w:rFonts w:asciiTheme="minorHAnsi" w:hAnsiTheme="minorHAnsi" w:cstheme="minorHAnsi"/>
          <w:color w:val="000000" w:themeColor="text1"/>
          <w:sz w:val="24"/>
          <w:szCs w:val="24"/>
        </w:rPr>
      </w:pPr>
      <w:r w:rsidRPr="00862DD5">
        <w:rPr>
          <w:rFonts w:asciiTheme="minorHAnsi" w:eastAsia="Arial" w:hAnsiTheme="minorHAnsi" w:cstheme="minorHAnsi"/>
          <w:color w:val="000000" w:themeColor="text1"/>
          <w:sz w:val="24"/>
          <w:szCs w:val="24"/>
        </w:rPr>
        <w:t>Basic computer and web-browsing skills</w:t>
      </w:r>
    </w:p>
    <w:p w14:paraId="32850C59" w14:textId="77777777" w:rsidR="00BF661E" w:rsidRPr="00862DD5" w:rsidRDefault="00BF661E" w:rsidP="00BF661E">
      <w:pPr>
        <w:pStyle w:val="ListParagraph"/>
        <w:widowControl/>
        <w:numPr>
          <w:ilvl w:val="0"/>
          <w:numId w:val="9"/>
        </w:numPr>
        <w:autoSpaceDE/>
        <w:autoSpaceDN/>
        <w:spacing w:after="80"/>
        <w:ind w:right="0"/>
        <w:rPr>
          <w:rFonts w:asciiTheme="minorHAnsi" w:hAnsiTheme="minorHAnsi" w:cstheme="minorHAnsi"/>
          <w:color w:val="000000" w:themeColor="text1"/>
          <w:sz w:val="24"/>
          <w:szCs w:val="24"/>
        </w:rPr>
      </w:pPr>
      <w:r w:rsidRPr="00862DD5">
        <w:rPr>
          <w:rFonts w:asciiTheme="minorHAnsi" w:eastAsia="Arial" w:hAnsiTheme="minorHAnsi" w:cstheme="minorHAnsi"/>
          <w:color w:val="000000" w:themeColor="text1"/>
          <w:sz w:val="24"/>
          <w:szCs w:val="24"/>
        </w:rPr>
        <w:t xml:space="preserve">Navigating Carmen: for questions about specific functionality, see the </w:t>
      </w:r>
      <w:hyperlink r:id="rId19" w:history="1">
        <w:r w:rsidRPr="00F6574A">
          <w:rPr>
            <w:rStyle w:val="Hyperlink"/>
            <w:rFonts w:asciiTheme="minorHAnsi" w:eastAsia="Arial" w:hAnsiTheme="minorHAnsi" w:cstheme="minorHAnsi"/>
            <w:color w:val="00B0F0"/>
            <w:sz w:val="24"/>
            <w:szCs w:val="24"/>
          </w:rPr>
          <w:t>Canvas Student Guide</w:t>
        </w:r>
      </w:hyperlink>
      <w:r w:rsidRPr="00862DD5">
        <w:rPr>
          <w:rFonts w:asciiTheme="minorHAnsi" w:eastAsia="Arial" w:hAnsiTheme="minorHAnsi" w:cstheme="minorHAnsi"/>
          <w:color w:val="000000" w:themeColor="text1"/>
          <w:sz w:val="24"/>
          <w:szCs w:val="24"/>
        </w:rPr>
        <w:t>.  Additional navigation instructions are provided within the course.</w:t>
      </w:r>
    </w:p>
    <w:p w14:paraId="2EF52690" w14:textId="77777777" w:rsidR="00BF661E" w:rsidRPr="00862DD5" w:rsidRDefault="00BF661E" w:rsidP="00BF661E">
      <w:pPr>
        <w:pStyle w:val="Heading3"/>
        <w:spacing w:before="0" w:after="80"/>
        <w:rPr>
          <w:rFonts w:asciiTheme="minorHAnsi" w:hAnsiTheme="minorHAnsi" w:cs="Calibri (Body)"/>
          <w:b/>
          <w:bCs/>
          <w:i/>
          <w:iCs/>
          <w:caps/>
          <w:color w:val="000000" w:themeColor="text1"/>
        </w:rPr>
      </w:pPr>
      <w:r w:rsidRPr="00862DD5">
        <w:rPr>
          <w:rFonts w:asciiTheme="minorHAnsi" w:hAnsiTheme="minorHAnsi" w:cs="Calibri (Body)"/>
          <w:b/>
          <w:bCs/>
          <w:i/>
          <w:iCs/>
          <w:color w:val="000000" w:themeColor="text1"/>
        </w:rPr>
        <w:t>Required technology skills specific to this course</w:t>
      </w:r>
    </w:p>
    <w:p w14:paraId="0DD53230" w14:textId="77777777" w:rsidR="00BF661E" w:rsidRPr="00862DD5" w:rsidRDefault="00BF661E" w:rsidP="00BF661E">
      <w:pPr>
        <w:pStyle w:val="ListParagraph"/>
        <w:widowControl/>
        <w:numPr>
          <w:ilvl w:val="0"/>
          <w:numId w:val="10"/>
        </w:numPr>
        <w:autoSpaceDE/>
        <w:autoSpaceDN/>
        <w:spacing w:after="80"/>
        <w:ind w:right="0"/>
        <w:rPr>
          <w:rFonts w:asciiTheme="minorHAnsi" w:eastAsia="Times New Roman" w:hAnsiTheme="minorHAnsi" w:cstheme="minorHAnsi"/>
          <w:color w:val="000000" w:themeColor="text1"/>
          <w:sz w:val="24"/>
          <w:szCs w:val="24"/>
        </w:rPr>
      </w:pPr>
      <w:proofErr w:type="spellStart"/>
      <w:r w:rsidRPr="00862DD5">
        <w:rPr>
          <w:rFonts w:asciiTheme="minorHAnsi" w:eastAsia="Arial" w:hAnsiTheme="minorHAnsi" w:cstheme="minorHAnsi"/>
          <w:color w:val="000000" w:themeColor="text1"/>
          <w:sz w:val="24"/>
          <w:szCs w:val="24"/>
        </w:rPr>
        <w:t>CarmenZoom</w:t>
      </w:r>
      <w:proofErr w:type="spellEnd"/>
      <w:r w:rsidRPr="00862DD5">
        <w:rPr>
          <w:rFonts w:asciiTheme="minorHAnsi" w:eastAsia="Arial" w:hAnsiTheme="minorHAnsi" w:cstheme="minorHAnsi"/>
          <w:color w:val="000000" w:themeColor="text1"/>
          <w:sz w:val="24"/>
          <w:szCs w:val="24"/>
        </w:rPr>
        <w:t xml:space="preserve"> and text chat</w:t>
      </w:r>
    </w:p>
    <w:p w14:paraId="46F3270A" w14:textId="77777777" w:rsidR="00BF661E" w:rsidRPr="00862DD5" w:rsidRDefault="00BF661E" w:rsidP="00BF661E">
      <w:pPr>
        <w:pStyle w:val="ListParagraph"/>
        <w:widowControl/>
        <w:numPr>
          <w:ilvl w:val="0"/>
          <w:numId w:val="10"/>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Recording, editing, and uploading video (explanations and instructions are provided on the course website.)</w:t>
      </w:r>
    </w:p>
    <w:p w14:paraId="63D53564" w14:textId="77777777" w:rsidR="00BF661E" w:rsidRPr="00862DD5" w:rsidRDefault="00BF661E" w:rsidP="00BF661E">
      <w:pPr>
        <w:pStyle w:val="Heading3"/>
        <w:spacing w:before="0" w:after="80"/>
        <w:rPr>
          <w:rFonts w:asciiTheme="minorHAnsi" w:hAnsiTheme="minorHAnsi" w:cs="Calibri (Body)"/>
          <w:b/>
          <w:bCs/>
          <w:i/>
          <w:iCs/>
          <w:caps/>
          <w:color w:val="000000" w:themeColor="text1"/>
        </w:rPr>
      </w:pPr>
      <w:r w:rsidRPr="00862DD5">
        <w:rPr>
          <w:rFonts w:asciiTheme="minorHAnsi" w:hAnsiTheme="minorHAnsi" w:cs="Calibri (Body)"/>
          <w:b/>
          <w:bCs/>
          <w:i/>
          <w:iCs/>
          <w:color w:val="000000" w:themeColor="text1"/>
        </w:rPr>
        <w:t>Required equipment</w:t>
      </w:r>
    </w:p>
    <w:p w14:paraId="056E378A" w14:textId="77777777" w:rsidR="00BF661E" w:rsidRPr="00862DD5" w:rsidRDefault="00BF661E" w:rsidP="00BF661E">
      <w:pPr>
        <w:pStyle w:val="ListParagraph"/>
        <w:widowControl/>
        <w:numPr>
          <w:ilvl w:val="0"/>
          <w:numId w:val="11"/>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Computer: current Mac (OS X) or PC (Windows 7+) with high-speed internet connection</w:t>
      </w:r>
    </w:p>
    <w:p w14:paraId="7055666C" w14:textId="77777777" w:rsidR="00BF661E" w:rsidRPr="00862DD5" w:rsidRDefault="00BF661E" w:rsidP="00BF661E">
      <w:pPr>
        <w:pStyle w:val="ListParagraph"/>
        <w:widowControl/>
        <w:numPr>
          <w:ilvl w:val="0"/>
          <w:numId w:val="11"/>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Webcam: built-in or external webcam, fully installed and tested</w:t>
      </w:r>
    </w:p>
    <w:p w14:paraId="17472D68" w14:textId="77777777" w:rsidR="00BF661E" w:rsidRPr="00862DD5" w:rsidRDefault="00BF661E" w:rsidP="00BF661E">
      <w:pPr>
        <w:pStyle w:val="ListParagraph"/>
        <w:widowControl/>
        <w:numPr>
          <w:ilvl w:val="0"/>
          <w:numId w:val="11"/>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Microphone: built-in laptop or tablet mic or external microphone</w:t>
      </w:r>
    </w:p>
    <w:p w14:paraId="0CD5D515" w14:textId="77777777" w:rsidR="00BF661E" w:rsidRPr="00862DD5" w:rsidRDefault="00BF661E" w:rsidP="00BF661E">
      <w:pPr>
        <w:pStyle w:val="Heading3"/>
        <w:spacing w:before="0" w:after="80"/>
        <w:rPr>
          <w:rFonts w:asciiTheme="minorHAnsi" w:hAnsiTheme="minorHAnsi" w:cs="Calibri (Body)"/>
          <w:b/>
          <w:bCs/>
          <w:i/>
          <w:iCs/>
          <w:caps/>
          <w:color w:val="000000" w:themeColor="text1"/>
        </w:rPr>
      </w:pPr>
      <w:r w:rsidRPr="00862DD5">
        <w:rPr>
          <w:rFonts w:asciiTheme="minorHAnsi" w:hAnsiTheme="minorHAnsi" w:cs="Calibri (Body)"/>
          <w:b/>
          <w:bCs/>
          <w:i/>
          <w:iCs/>
          <w:color w:val="000000" w:themeColor="text1"/>
        </w:rPr>
        <w:t>Required software</w:t>
      </w:r>
    </w:p>
    <w:p w14:paraId="025C4D4A" w14:textId="0E4E2464" w:rsidR="00BF661E" w:rsidRPr="00862DD5" w:rsidRDefault="00524F88" w:rsidP="00BF661E">
      <w:pPr>
        <w:pStyle w:val="ListParagraph"/>
        <w:widowControl/>
        <w:numPr>
          <w:ilvl w:val="0"/>
          <w:numId w:val="14"/>
        </w:numPr>
        <w:autoSpaceDE/>
        <w:autoSpaceDN/>
        <w:spacing w:after="80"/>
        <w:ind w:right="0"/>
        <w:rPr>
          <w:rStyle w:val="Hyperlink"/>
          <w:rFonts w:asciiTheme="minorHAnsi" w:eastAsiaTheme="minorHAnsi" w:hAnsiTheme="minorHAnsi" w:cstheme="minorHAnsi"/>
          <w:color w:val="000000" w:themeColor="text1"/>
          <w:sz w:val="24"/>
          <w:szCs w:val="24"/>
        </w:rPr>
      </w:pPr>
      <w:hyperlink r:id="rId20" w:history="1">
        <w:r w:rsidR="00BF661E" w:rsidRPr="00862DD5">
          <w:rPr>
            <w:rStyle w:val="Hyperlink"/>
            <w:rFonts w:asciiTheme="minorHAnsi" w:hAnsiTheme="minorHAnsi" w:cstheme="minorHAnsi"/>
            <w:color w:val="00B0F0"/>
            <w:sz w:val="24"/>
            <w:szCs w:val="24"/>
          </w:rPr>
          <w:t>Microsoft Office 365</w:t>
        </w:r>
      </w:hyperlink>
      <w:r w:rsidR="00BF661E" w:rsidRPr="00862DD5">
        <w:rPr>
          <w:rStyle w:val="Hyperlink"/>
          <w:rFonts w:asciiTheme="minorHAnsi" w:hAnsiTheme="minorHAnsi" w:cstheme="minorHAnsi"/>
          <w:color w:val="000000" w:themeColor="text1"/>
          <w:sz w:val="24"/>
          <w:szCs w:val="24"/>
        </w:rPr>
        <w:t>:</w:t>
      </w:r>
      <w:r w:rsidR="00BF661E" w:rsidRPr="00862DD5">
        <w:rPr>
          <w:rFonts w:asciiTheme="minorHAnsi" w:hAnsiTheme="minorHAnsi" w:cstheme="minorHAnsi"/>
          <w:color w:val="000000" w:themeColor="text1"/>
          <w:sz w:val="24"/>
          <w:szCs w:val="24"/>
        </w:rPr>
        <w:t xml:space="preserve"> All Ohio State students are now eligible for free Microsoft Office 365 </w:t>
      </w:r>
      <w:proofErr w:type="spellStart"/>
      <w:r w:rsidR="00BF661E" w:rsidRPr="00862DD5">
        <w:rPr>
          <w:rFonts w:asciiTheme="minorHAnsi" w:hAnsiTheme="minorHAnsi" w:cstheme="minorHAnsi"/>
          <w:color w:val="000000" w:themeColor="text1"/>
          <w:sz w:val="24"/>
          <w:szCs w:val="24"/>
        </w:rPr>
        <w:t>ProPlus</w:t>
      </w:r>
      <w:proofErr w:type="spellEnd"/>
      <w:r w:rsidR="00BF661E" w:rsidRPr="00862DD5">
        <w:rPr>
          <w:rFonts w:asciiTheme="minorHAnsi" w:hAnsiTheme="minorHAnsi" w:cstheme="minorHAnsi"/>
          <w:color w:val="000000" w:themeColor="text1"/>
          <w:sz w:val="24"/>
          <w:szCs w:val="24"/>
        </w:rPr>
        <w:t xml:space="preserve"> through Microsoft’s Student Advantage program. Full instructions for downloading and installation can be found</w:t>
      </w:r>
      <w:r w:rsidR="00862DD5">
        <w:rPr>
          <w:rFonts w:asciiTheme="minorHAnsi" w:hAnsiTheme="minorHAnsi" w:cstheme="minorHAnsi"/>
          <w:color w:val="000000" w:themeColor="text1"/>
          <w:sz w:val="24"/>
          <w:szCs w:val="24"/>
        </w:rPr>
        <w:t xml:space="preserve"> at</w:t>
      </w:r>
      <w:r w:rsidR="00BF661E" w:rsidRPr="00862DD5">
        <w:rPr>
          <w:rFonts w:asciiTheme="minorHAnsi" w:hAnsiTheme="minorHAnsi" w:cstheme="minorHAnsi"/>
          <w:color w:val="000000" w:themeColor="text1"/>
          <w:sz w:val="24"/>
          <w:szCs w:val="24"/>
        </w:rPr>
        <w:t xml:space="preserve"> </w:t>
      </w:r>
      <w:hyperlink r:id="rId21" w:history="1">
        <w:r w:rsidR="00BF661E" w:rsidRPr="00862DD5">
          <w:rPr>
            <w:rStyle w:val="Hyperlink"/>
            <w:rFonts w:asciiTheme="minorHAnsi" w:hAnsiTheme="minorHAnsi" w:cstheme="minorHAnsi"/>
            <w:color w:val="00B0F0"/>
            <w:sz w:val="24"/>
            <w:szCs w:val="24"/>
          </w:rPr>
          <w:t>go.osu.edu/office365help</w:t>
        </w:r>
      </w:hyperlink>
      <w:r w:rsidR="00BF661E" w:rsidRPr="00862DD5">
        <w:rPr>
          <w:rStyle w:val="Hyperlink"/>
          <w:rFonts w:asciiTheme="minorHAnsi" w:hAnsiTheme="minorHAnsi" w:cstheme="minorHAnsi"/>
          <w:color w:val="00B0F0"/>
          <w:sz w:val="24"/>
          <w:szCs w:val="24"/>
        </w:rPr>
        <w:t>.</w:t>
      </w:r>
    </w:p>
    <w:p w14:paraId="6EB2FF15" w14:textId="77777777" w:rsidR="00BF661E" w:rsidRPr="00862DD5" w:rsidRDefault="00BF661E" w:rsidP="001A1CA3">
      <w:pPr>
        <w:pStyle w:val="Heading3"/>
        <w:spacing w:before="0"/>
        <w:rPr>
          <w:rFonts w:asciiTheme="minorHAnsi" w:hAnsiTheme="minorHAnsi" w:cs="Calibri (Body)"/>
          <w:b/>
          <w:i/>
          <w:caps/>
          <w:color w:val="000000" w:themeColor="text1"/>
        </w:rPr>
      </w:pPr>
      <w:r w:rsidRPr="00862DD5">
        <w:rPr>
          <w:rFonts w:asciiTheme="minorHAnsi" w:hAnsiTheme="minorHAnsi" w:cs="Calibri (Body)"/>
          <w:b/>
          <w:i/>
          <w:color w:val="000000" w:themeColor="text1"/>
        </w:rPr>
        <w:t>Carmen Access</w:t>
      </w:r>
    </w:p>
    <w:p w14:paraId="63F0C109" w14:textId="77777777" w:rsidR="00BF661E" w:rsidRPr="00862DD5" w:rsidRDefault="00BF661E" w:rsidP="001A1CA3">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You will need to use </w:t>
      </w:r>
      <w:hyperlink r:id="rId22" w:history="1">
        <w:proofErr w:type="spellStart"/>
        <w:r w:rsidRPr="001A1CA3">
          <w:rPr>
            <w:rStyle w:val="Hyperlink"/>
            <w:rFonts w:asciiTheme="minorHAnsi" w:hAnsiTheme="minorHAnsi" w:cstheme="minorHAnsi"/>
            <w:color w:val="00B0F0"/>
            <w:sz w:val="24"/>
            <w:szCs w:val="24"/>
          </w:rPr>
          <w:t>BuckeyePass</w:t>
        </w:r>
        <w:proofErr w:type="spellEnd"/>
      </w:hyperlink>
      <w:r w:rsidRPr="00862DD5">
        <w:rPr>
          <w:rFonts w:asciiTheme="minorHAnsi" w:hAnsiTheme="minorHAnsi" w:cstheme="minorHAnsi"/>
          <w:color w:val="000000" w:themeColor="text1"/>
          <w:sz w:val="24"/>
          <w:szCs w:val="24"/>
        </w:rPr>
        <w:t xml:space="preserve"> multi-factor authentication to access your courses in Carmen. To ensure that you are able to connect to Carmen at all times, it is recommended that you take the following steps:</w:t>
      </w:r>
    </w:p>
    <w:p w14:paraId="457A585B" w14:textId="77777777" w:rsidR="00BF661E" w:rsidRPr="00862DD5" w:rsidRDefault="00BF661E" w:rsidP="00BF661E">
      <w:pPr>
        <w:pStyle w:val="ListParagraph"/>
        <w:widowControl/>
        <w:numPr>
          <w:ilvl w:val="0"/>
          <w:numId w:val="12"/>
        </w:numPr>
        <w:autoSpaceDE/>
        <w:autoSpaceDN/>
        <w:snapToGrid w:val="0"/>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Register multiple devices in case something happens to your primary device. Visit the </w:t>
      </w:r>
      <w:hyperlink r:id="rId23" w:history="1">
        <w:proofErr w:type="spellStart"/>
        <w:r w:rsidRPr="001A1CA3">
          <w:rPr>
            <w:rStyle w:val="Hyperlink"/>
            <w:rFonts w:asciiTheme="minorHAnsi" w:hAnsiTheme="minorHAnsi" w:cstheme="minorHAnsi"/>
            <w:color w:val="00B0F0"/>
            <w:sz w:val="24"/>
            <w:szCs w:val="24"/>
          </w:rPr>
          <w:t>BuckeyePass</w:t>
        </w:r>
        <w:proofErr w:type="spellEnd"/>
        <w:r w:rsidRPr="001A1CA3">
          <w:rPr>
            <w:rStyle w:val="Hyperlink"/>
            <w:rFonts w:asciiTheme="minorHAnsi" w:hAnsiTheme="minorHAnsi" w:cstheme="minorHAnsi"/>
            <w:color w:val="00B0F0"/>
            <w:sz w:val="24"/>
            <w:szCs w:val="24"/>
          </w:rPr>
          <w:t xml:space="preserve"> - Adding a Device</w:t>
        </w:r>
      </w:hyperlink>
      <w:r w:rsidRPr="00862DD5">
        <w:rPr>
          <w:rFonts w:asciiTheme="minorHAnsi" w:hAnsiTheme="minorHAnsi" w:cstheme="minorHAnsi"/>
          <w:color w:val="000000" w:themeColor="text1"/>
          <w:sz w:val="24"/>
          <w:szCs w:val="24"/>
        </w:rPr>
        <w:t xml:space="preserve"> help article for step-by-step instructions. </w:t>
      </w:r>
    </w:p>
    <w:p w14:paraId="019C6491" w14:textId="77777777" w:rsidR="00BF661E" w:rsidRPr="00862DD5" w:rsidRDefault="00BF661E" w:rsidP="00BF661E">
      <w:pPr>
        <w:pStyle w:val="ListParagraph"/>
        <w:widowControl/>
        <w:numPr>
          <w:ilvl w:val="0"/>
          <w:numId w:val="12"/>
        </w:numPr>
        <w:autoSpaceDE/>
        <w:autoSpaceDN/>
        <w:snapToGrid w:val="0"/>
        <w:spacing w:after="8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Request passcodes to keep as a backup authentication option. When you see the Duo login screen on your computer, click “Enter a Passcode” and then click the “Text me new codes” button that appears. This will text you ten passcodes good for 365 days that can each be used once.</w:t>
      </w:r>
    </w:p>
    <w:p w14:paraId="67CAC96B" w14:textId="77777777" w:rsidR="00BF661E" w:rsidRPr="00862DD5" w:rsidRDefault="00BF661E" w:rsidP="00BF661E">
      <w:pPr>
        <w:pStyle w:val="ListParagraph"/>
        <w:widowControl/>
        <w:numPr>
          <w:ilvl w:val="0"/>
          <w:numId w:val="12"/>
        </w:numPr>
        <w:autoSpaceDE/>
        <w:autoSpaceDN/>
        <w:spacing w:after="80"/>
        <w:ind w:right="0"/>
        <w:contextualSpacing/>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Download the </w:t>
      </w:r>
      <w:hyperlink r:id="rId24" w:history="1">
        <w:r w:rsidRPr="001A1CA3">
          <w:rPr>
            <w:rStyle w:val="Hyperlink"/>
            <w:rFonts w:asciiTheme="minorHAnsi" w:hAnsiTheme="minorHAnsi" w:cstheme="minorHAnsi"/>
            <w:color w:val="00B0F0"/>
            <w:sz w:val="24"/>
            <w:szCs w:val="24"/>
          </w:rPr>
          <w:t>Duo Mobile application</w:t>
        </w:r>
      </w:hyperlink>
      <w:r w:rsidRPr="00862DD5">
        <w:rPr>
          <w:rFonts w:asciiTheme="minorHAnsi" w:hAnsiTheme="minorHAnsi" w:cstheme="minorHAnsi"/>
          <w:color w:val="000000" w:themeColor="text1"/>
          <w:sz w:val="24"/>
          <w:szCs w:val="24"/>
        </w:rPr>
        <w:t xml:space="preserve"> to all of your registered devices for the ability to generate one-time codes in the event that you lose cell, data, or Wi-Fi service.</w:t>
      </w:r>
    </w:p>
    <w:p w14:paraId="699DF74B" w14:textId="77777777" w:rsidR="00BF661E" w:rsidRPr="00862DD5" w:rsidRDefault="00BF661E" w:rsidP="00BF661E">
      <w:pPr>
        <w:contextualSpacing/>
        <w:rPr>
          <w:rFonts w:asciiTheme="minorHAnsi" w:hAnsiTheme="minorHAnsi" w:cstheme="minorHAnsi"/>
          <w:color w:val="000000" w:themeColor="text1"/>
          <w:sz w:val="24"/>
          <w:szCs w:val="24"/>
        </w:rPr>
      </w:pPr>
    </w:p>
    <w:p w14:paraId="6C24F35A" w14:textId="53D25D10" w:rsidR="00BF661E" w:rsidRDefault="00BF661E" w:rsidP="00BF661E">
      <w:pPr>
        <w:contextualSpacing/>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If none of these options will meet the needs of your situation, you can contact the IT Service Desk at 614-688-4357 (HELP) and the IT support staff will work out a solution with you.</w:t>
      </w:r>
    </w:p>
    <w:p w14:paraId="4849025B" w14:textId="77777777" w:rsidR="00671E06" w:rsidRPr="00862DD5" w:rsidRDefault="00671E06" w:rsidP="00BF661E">
      <w:pPr>
        <w:contextualSpacing/>
        <w:rPr>
          <w:rFonts w:asciiTheme="minorHAnsi" w:hAnsiTheme="minorHAnsi" w:cstheme="minorHAnsi"/>
          <w:color w:val="000000" w:themeColor="text1"/>
          <w:sz w:val="24"/>
          <w:szCs w:val="24"/>
        </w:rPr>
      </w:pPr>
    </w:p>
    <w:p w14:paraId="1F895FCD" w14:textId="77777777" w:rsidR="00BF661E" w:rsidRPr="00862DD5" w:rsidRDefault="00BF661E" w:rsidP="00BF661E">
      <w:pPr>
        <w:pStyle w:val="Heading2"/>
        <w:spacing w:before="0"/>
        <w:rPr>
          <w:rFonts w:asciiTheme="minorHAnsi" w:hAnsiTheme="minorHAnsi" w:cstheme="minorHAnsi"/>
          <w:b/>
          <w:bCs/>
          <w:smallCaps/>
          <w:color w:val="000000" w:themeColor="text1"/>
          <w:sz w:val="28"/>
          <w:szCs w:val="28"/>
        </w:rPr>
      </w:pPr>
      <w:r w:rsidRPr="00862DD5">
        <w:rPr>
          <w:rFonts w:asciiTheme="minorHAnsi" w:hAnsiTheme="minorHAnsi" w:cstheme="minorHAnsi"/>
          <w:b/>
          <w:bCs/>
          <w:smallCaps/>
          <w:color w:val="000000" w:themeColor="text1"/>
          <w:sz w:val="28"/>
          <w:szCs w:val="28"/>
        </w:rPr>
        <w:t>Faculty feedback and response time</w:t>
      </w:r>
    </w:p>
    <w:p w14:paraId="7EA3463C" w14:textId="3C512F42" w:rsidR="00BF661E" w:rsidRPr="00862DD5" w:rsidRDefault="008369B5" w:rsidP="00BF661E">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BF661E" w:rsidRPr="00862DD5">
        <w:rPr>
          <w:rFonts w:asciiTheme="minorHAnsi" w:hAnsiTheme="minorHAnsi" w:cstheme="minorHAnsi"/>
          <w:color w:val="000000" w:themeColor="text1"/>
          <w:sz w:val="24"/>
          <w:szCs w:val="24"/>
        </w:rPr>
        <w:t>he following li</w:t>
      </w:r>
      <w:r>
        <w:rPr>
          <w:rFonts w:asciiTheme="minorHAnsi" w:hAnsiTheme="minorHAnsi" w:cstheme="minorHAnsi"/>
          <w:color w:val="000000" w:themeColor="text1"/>
          <w:sz w:val="24"/>
          <w:szCs w:val="24"/>
        </w:rPr>
        <w:t xml:space="preserve">st </w:t>
      </w:r>
      <w:r w:rsidR="00BF661E" w:rsidRPr="00862DD5">
        <w:rPr>
          <w:rFonts w:asciiTheme="minorHAnsi" w:hAnsiTheme="minorHAnsi" w:cstheme="minorHAnsi"/>
          <w:color w:val="000000" w:themeColor="text1"/>
          <w:sz w:val="24"/>
          <w:szCs w:val="24"/>
        </w:rPr>
        <w:t>give</w:t>
      </w:r>
      <w:r>
        <w:rPr>
          <w:rFonts w:asciiTheme="minorHAnsi" w:hAnsiTheme="minorHAnsi" w:cstheme="minorHAnsi"/>
          <w:color w:val="000000" w:themeColor="text1"/>
          <w:sz w:val="24"/>
          <w:szCs w:val="24"/>
        </w:rPr>
        <w:t>s</w:t>
      </w:r>
      <w:r w:rsidR="00BF661E" w:rsidRPr="00862DD5">
        <w:rPr>
          <w:rFonts w:asciiTheme="minorHAnsi" w:hAnsiTheme="minorHAnsi" w:cstheme="minorHAnsi"/>
          <w:color w:val="000000" w:themeColor="text1"/>
          <w:sz w:val="24"/>
          <w:szCs w:val="24"/>
        </w:rPr>
        <w:t xml:space="preserve"> you an idea of </w:t>
      </w:r>
      <w:r w:rsidR="008E12C2">
        <w:rPr>
          <w:rFonts w:asciiTheme="minorHAnsi" w:hAnsiTheme="minorHAnsi" w:cstheme="minorHAnsi"/>
          <w:color w:val="000000" w:themeColor="text1"/>
          <w:sz w:val="24"/>
          <w:szCs w:val="24"/>
        </w:rPr>
        <w:t>our a</w:t>
      </w:r>
      <w:r w:rsidR="00BF661E" w:rsidRPr="00862DD5">
        <w:rPr>
          <w:rFonts w:asciiTheme="minorHAnsi" w:hAnsiTheme="minorHAnsi" w:cstheme="minorHAnsi"/>
          <w:color w:val="000000" w:themeColor="text1"/>
          <w:sz w:val="24"/>
          <w:szCs w:val="24"/>
        </w:rPr>
        <w:t>vailability throughout the course. (Remember that you can call</w:t>
      </w:r>
      <w:r w:rsidR="00BF661E" w:rsidRPr="00862DD5">
        <w:rPr>
          <w:rStyle w:val="apple-converted-space"/>
          <w:rFonts w:asciiTheme="minorHAnsi" w:hAnsiTheme="minorHAnsi" w:cstheme="minorHAnsi"/>
          <w:color w:val="000000" w:themeColor="text1"/>
          <w:sz w:val="24"/>
          <w:szCs w:val="24"/>
        </w:rPr>
        <w:t xml:space="preserve"> </w:t>
      </w:r>
      <w:r w:rsidR="00BF661E" w:rsidRPr="00862DD5">
        <w:rPr>
          <w:rStyle w:val="Strong"/>
          <w:rFonts w:asciiTheme="minorHAnsi" w:hAnsiTheme="minorHAnsi" w:cstheme="minorHAnsi"/>
          <w:color w:val="000000" w:themeColor="text1"/>
          <w:sz w:val="24"/>
          <w:szCs w:val="24"/>
        </w:rPr>
        <w:t>614-688-HELP</w:t>
      </w:r>
      <w:r w:rsidR="00BF661E" w:rsidRPr="00862DD5">
        <w:rPr>
          <w:rStyle w:val="apple-converted-space"/>
          <w:rFonts w:asciiTheme="minorHAnsi" w:hAnsiTheme="minorHAnsi" w:cstheme="minorHAnsi"/>
          <w:color w:val="000000" w:themeColor="text1"/>
          <w:sz w:val="24"/>
          <w:szCs w:val="24"/>
        </w:rPr>
        <w:t> </w:t>
      </w:r>
      <w:r w:rsidR="00BF661E" w:rsidRPr="00862DD5">
        <w:rPr>
          <w:rFonts w:asciiTheme="minorHAnsi" w:hAnsiTheme="minorHAnsi" w:cstheme="minorHAnsi"/>
          <w:color w:val="000000" w:themeColor="text1"/>
          <w:sz w:val="24"/>
          <w:szCs w:val="24"/>
        </w:rPr>
        <w:t>anytime you have a technical problem.)</w:t>
      </w:r>
    </w:p>
    <w:p w14:paraId="58CA5FB6" w14:textId="77777777" w:rsidR="00BF661E" w:rsidRPr="00862DD5" w:rsidRDefault="00BF661E" w:rsidP="00BF661E">
      <w:pPr>
        <w:rPr>
          <w:rFonts w:asciiTheme="minorHAnsi" w:hAnsiTheme="minorHAnsi" w:cstheme="minorHAnsi"/>
          <w:color w:val="000000" w:themeColor="text1"/>
          <w:sz w:val="24"/>
          <w:szCs w:val="24"/>
        </w:rPr>
      </w:pPr>
    </w:p>
    <w:p w14:paraId="66C6A2F4" w14:textId="77CA952D" w:rsidR="00BF661E" w:rsidRPr="00862DD5"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Broken links or missing resources</w:t>
      </w:r>
      <w:r w:rsidRPr="00862DD5">
        <w:rPr>
          <w:rFonts w:asciiTheme="minorHAnsi" w:hAnsiTheme="minorHAnsi" w:cstheme="minorHAnsi"/>
          <w:color w:val="000000" w:themeColor="text1"/>
          <w:sz w:val="24"/>
          <w:szCs w:val="24"/>
        </w:rPr>
        <w:t xml:space="preserve"> – </w:t>
      </w:r>
      <w:r w:rsidR="008E12C2">
        <w:rPr>
          <w:rFonts w:asciiTheme="minorHAnsi" w:hAnsiTheme="minorHAnsi" w:cstheme="minorHAnsi"/>
          <w:color w:val="000000" w:themeColor="text1"/>
          <w:sz w:val="24"/>
          <w:szCs w:val="24"/>
        </w:rPr>
        <w:t xml:space="preserve">We </w:t>
      </w:r>
      <w:r w:rsidRPr="00862DD5">
        <w:rPr>
          <w:rFonts w:asciiTheme="minorHAnsi" w:hAnsiTheme="minorHAnsi" w:cstheme="minorHAnsi"/>
          <w:color w:val="000000" w:themeColor="text1"/>
          <w:sz w:val="24"/>
          <w:szCs w:val="24"/>
        </w:rPr>
        <w:t xml:space="preserve">try to check and recheck to make sure that links are working, but if you find a broken link, please let </w:t>
      </w:r>
      <w:r w:rsidR="008E12C2">
        <w:rPr>
          <w:rFonts w:asciiTheme="minorHAnsi" w:hAnsiTheme="minorHAnsi" w:cstheme="minorHAnsi"/>
          <w:color w:val="000000" w:themeColor="text1"/>
          <w:sz w:val="24"/>
          <w:szCs w:val="24"/>
        </w:rPr>
        <w:t>us</w:t>
      </w:r>
      <w:r w:rsidRPr="00862DD5">
        <w:rPr>
          <w:rFonts w:asciiTheme="minorHAnsi" w:hAnsiTheme="minorHAnsi" w:cstheme="minorHAnsi"/>
          <w:color w:val="000000" w:themeColor="text1"/>
          <w:sz w:val="24"/>
          <w:szCs w:val="24"/>
        </w:rPr>
        <w:t xml:space="preserve"> know </w:t>
      </w:r>
      <w:r w:rsidRPr="00862DD5">
        <w:rPr>
          <w:rFonts w:asciiTheme="minorHAnsi" w:hAnsiTheme="minorHAnsi" w:cstheme="minorHAnsi"/>
          <w:b/>
          <w:bCs/>
          <w:color w:val="000000" w:themeColor="text1"/>
          <w:sz w:val="24"/>
          <w:szCs w:val="24"/>
        </w:rPr>
        <w:t>as soon as possible</w:t>
      </w:r>
      <w:r w:rsidRPr="00862DD5">
        <w:rPr>
          <w:rFonts w:asciiTheme="minorHAnsi" w:hAnsiTheme="minorHAnsi" w:cstheme="minorHAnsi"/>
          <w:color w:val="000000" w:themeColor="text1"/>
          <w:sz w:val="24"/>
          <w:szCs w:val="24"/>
        </w:rPr>
        <w:t>.</w:t>
      </w:r>
      <w:r w:rsidR="00671E06">
        <w:rPr>
          <w:rFonts w:asciiTheme="minorHAnsi" w:hAnsiTheme="minorHAnsi" w:cstheme="minorHAnsi"/>
          <w:color w:val="000000" w:themeColor="text1"/>
          <w:sz w:val="24"/>
          <w:szCs w:val="24"/>
        </w:rPr>
        <w:t xml:space="preserve">  We have made lots and lots of resources available.  The downside is a higher likelihood of an error on dates or instructions.  If there is any confusion, please ask.</w:t>
      </w:r>
      <w:r w:rsidR="008369B5">
        <w:rPr>
          <w:rFonts w:asciiTheme="minorHAnsi" w:hAnsiTheme="minorHAnsi" w:cstheme="minorHAnsi"/>
          <w:color w:val="000000" w:themeColor="text1"/>
          <w:sz w:val="24"/>
          <w:szCs w:val="24"/>
        </w:rPr>
        <w:t xml:space="preserve">  </w:t>
      </w:r>
      <w:r w:rsidR="008369B5" w:rsidRPr="00386B38">
        <w:rPr>
          <w:rFonts w:asciiTheme="minorHAnsi" w:hAnsiTheme="minorHAnsi" w:cstheme="minorHAnsi"/>
          <w:b/>
          <w:bCs/>
          <w:color w:val="000000" w:themeColor="text1"/>
          <w:sz w:val="24"/>
          <w:szCs w:val="24"/>
        </w:rPr>
        <w:t xml:space="preserve">You can earn one point for </w:t>
      </w:r>
      <w:r w:rsidR="008369B5" w:rsidRPr="00386B38">
        <w:rPr>
          <w:rFonts w:asciiTheme="minorHAnsi" w:hAnsiTheme="minorHAnsi" w:cstheme="minorHAnsi"/>
          <w:b/>
          <w:bCs/>
          <w:color w:val="000000" w:themeColor="text1"/>
          <w:sz w:val="24"/>
          <w:szCs w:val="24"/>
        </w:rPr>
        <w:lastRenderedPageBreak/>
        <w:t xml:space="preserve">every broken link, erroneous date, or missing resource </w:t>
      </w:r>
      <w:r w:rsidR="00386B38" w:rsidRPr="00386B38">
        <w:rPr>
          <w:rFonts w:asciiTheme="minorHAnsi" w:hAnsiTheme="minorHAnsi" w:cstheme="minorHAnsi"/>
          <w:b/>
          <w:bCs/>
          <w:color w:val="000000" w:themeColor="text1"/>
          <w:sz w:val="24"/>
          <w:szCs w:val="24"/>
        </w:rPr>
        <w:t xml:space="preserve">that is </w:t>
      </w:r>
      <w:r w:rsidR="008369B5" w:rsidRPr="00386B38">
        <w:rPr>
          <w:rFonts w:asciiTheme="minorHAnsi" w:hAnsiTheme="minorHAnsi" w:cstheme="minorHAnsi"/>
          <w:b/>
          <w:bCs/>
          <w:color w:val="000000" w:themeColor="text1"/>
          <w:sz w:val="24"/>
          <w:szCs w:val="24"/>
        </w:rPr>
        <w:t>brought to the attention of the instructors</w:t>
      </w:r>
      <w:r w:rsidR="008369B5">
        <w:rPr>
          <w:rFonts w:asciiTheme="minorHAnsi" w:hAnsiTheme="minorHAnsi" w:cstheme="minorHAnsi"/>
          <w:color w:val="000000" w:themeColor="text1"/>
          <w:sz w:val="24"/>
          <w:szCs w:val="24"/>
        </w:rPr>
        <w:t>.  The first person to identify the problem earns the point.</w:t>
      </w:r>
    </w:p>
    <w:p w14:paraId="6D6662AC" w14:textId="731CE835" w:rsidR="00BF661E" w:rsidRPr="00862DD5"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bCs/>
          <w:color w:val="000000" w:themeColor="text1"/>
          <w:sz w:val="24"/>
          <w:szCs w:val="24"/>
        </w:rPr>
        <w:t>Announcements</w:t>
      </w:r>
      <w:r w:rsidRPr="00862DD5">
        <w:rPr>
          <w:rFonts w:asciiTheme="minorHAnsi" w:hAnsiTheme="minorHAnsi" w:cstheme="minorHAnsi"/>
          <w:color w:val="000000" w:themeColor="text1"/>
          <w:sz w:val="24"/>
          <w:szCs w:val="24"/>
        </w:rPr>
        <w:t xml:space="preserve">: </w:t>
      </w:r>
      <w:r w:rsidR="008E12C2">
        <w:rPr>
          <w:rFonts w:asciiTheme="minorHAnsi" w:hAnsiTheme="minorHAnsi" w:cstheme="minorHAnsi"/>
          <w:color w:val="000000" w:themeColor="text1"/>
          <w:sz w:val="24"/>
          <w:szCs w:val="24"/>
        </w:rPr>
        <w:t xml:space="preserve">We </w:t>
      </w:r>
      <w:r w:rsidRPr="00862DD5">
        <w:rPr>
          <w:rFonts w:asciiTheme="minorHAnsi" w:hAnsiTheme="minorHAnsi" w:cstheme="minorHAnsi"/>
          <w:color w:val="000000" w:themeColor="text1"/>
          <w:sz w:val="24"/>
          <w:szCs w:val="24"/>
        </w:rPr>
        <w:t>use Announcements as the way to communicate with the class. If you would like to have announcements sent as an email, you can adjust your notification</w:t>
      </w:r>
      <w:r w:rsidR="00386B38">
        <w:rPr>
          <w:rFonts w:asciiTheme="minorHAnsi" w:hAnsiTheme="minorHAnsi" w:cstheme="minorHAnsi"/>
          <w:color w:val="000000" w:themeColor="text1"/>
          <w:sz w:val="24"/>
          <w:szCs w:val="24"/>
        </w:rPr>
        <w:t xml:space="preserve"> settings</w:t>
      </w:r>
      <w:r w:rsidRPr="00862DD5">
        <w:rPr>
          <w:rFonts w:asciiTheme="minorHAnsi" w:hAnsiTheme="minorHAnsi" w:cstheme="minorHAnsi"/>
          <w:color w:val="000000" w:themeColor="text1"/>
          <w:sz w:val="24"/>
          <w:szCs w:val="24"/>
        </w:rPr>
        <w:t xml:space="preserve">. </w:t>
      </w:r>
      <w:r w:rsidR="008E12C2">
        <w:rPr>
          <w:rFonts w:asciiTheme="minorHAnsi" w:hAnsiTheme="minorHAnsi" w:cstheme="minorHAnsi"/>
          <w:color w:val="000000" w:themeColor="text1"/>
          <w:sz w:val="24"/>
          <w:szCs w:val="24"/>
        </w:rPr>
        <w:t xml:space="preserve">Please see </w:t>
      </w:r>
      <w:hyperlink r:id="rId25" w:history="1">
        <w:r w:rsidR="008E12C2" w:rsidRPr="001A1CA3">
          <w:rPr>
            <w:rStyle w:val="Hyperlink"/>
            <w:rFonts w:asciiTheme="minorHAnsi" w:hAnsiTheme="minorHAnsi" w:cstheme="minorHAnsi"/>
            <w:sz w:val="24"/>
            <w:szCs w:val="24"/>
          </w:rPr>
          <w:t>video</w:t>
        </w:r>
      </w:hyperlink>
      <w:r w:rsidR="008E12C2">
        <w:rPr>
          <w:rFonts w:asciiTheme="minorHAnsi" w:hAnsiTheme="minorHAnsi" w:cstheme="minorHAnsi"/>
          <w:color w:val="000000" w:themeColor="text1"/>
          <w:sz w:val="24"/>
          <w:szCs w:val="24"/>
        </w:rPr>
        <w:t xml:space="preserve"> on how to manage your emails. </w:t>
      </w:r>
    </w:p>
    <w:p w14:paraId="0BE4603E" w14:textId="77777777" w:rsidR="00BF661E" w:rsidRPr="00862DD5"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color w:val="000000" w:themeColor="text1"/>
          <w:sz w:val="24"/>
          <w:szCs w:val="24"/>
        </w:rPr>
        <w:t>Grading and feedback:</w:t>
      </w:r>
      <w:r w:rsidRPr="00862DD5">
        <w:rPr>
          <w:rFonts w:asciiTheme="minorHAnsi" w:hAnsiTheme="minorHAnsi" w:cstheme="minorHAnsi"/>
          <w:color w:val="000000" w:themeColor="text1"/>
          <w:sz w:val="24"/>
          <w:szCs w:val="24"/>
        </w:rPr>
        <w:t xml:space="preserve"> For large weekly assignments, you can generally expect feedback within</w:t>
      </w:r>
      <w:r w:rsidRPr="00862DD5">
        <w:rPr>
          <w:rStyle w:val="apple-converted-space"/>
          <w:rFonts w:asciiTheme="minorHAnsi" w:hAnsiTheme="minorHAnsi" w:cstheme="minorHAnsi"/>
          <w:color w:val="000000" w:themeColor="text1"/>
          <w:sz w:val="24"/>
          <w:szCs w:val="24"/>
        </w:rPr>
        <w:t xml:space="preserve"> the next </w:t>
      </w:r>
      <w:r w:rsidRPr="00862DD5">
        <w:rPr>
          <w:rStyle w:val="Strong"/>
          <w:rFonts w:asciiTheme="minorHAnsi" w:hAnsiTheme="minorHAnsi" w:cstheme="minorHAnsi"/>
          <w:color w:val="000000" w:themeColor="text1"/>
          <w:sz w:val="24"/>
          <w:szCs w:val="24"/>
        </w:rPr>
        <w:t>4 days</w:t>
      </w:r>
      <w:r w:rsidRPr="00862DD5">
        <w:rPr>
          <w:rFonts w:asciiTheme="minorHAnsi" w:hAnsiTheme="minorHAnsi" w:cstheme="minorHAnsi"/>
          <w:color w:val="000000" w:themeColor="text1"/>
          <w:sz w:val="24"/>
          <w:szCs w:val="24"/>
        </w:rPr>
        <w:t xml:space="preserve"> to allow for timely and thoughtful feedback.</w:t>
      </w:r>
    </w:p>
    <w:p w14:paraId="534CD276" w14:textId="030DE433" w:rsidR="00BF661E" w:rsidRPr="00862DD5"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color w:val="000000" w:themeColor="text1"/>
          <w:sz w:val="24"/>
          <w:szCs w:val="24"/>
        </w:rPr>
        <w:t>Email:</w:t>
      </w:r>
      <w:r w:rsidRPr="00862DD5">
        <w:rPr>
          <w:rFonts w:asciiTheme="minorHAnsi" w:hAnsiTheme="minorHAnsi" w:cstheme="minorHAnsi"/>
          <w:color w:val="000000" w:themeColor="text1"/>
          <w:sz w:val="24"/>
          <w:szCs w:val="24"/>
        </w:rPr>
        <w:t xml:space="preserve"> The instructor and teaching assistant will reply to emails within</w:t>
      </w:r>
      <w:r w:rsidR="006453B8">
        <w:rPr>
          <w:rStyle w:val="apple-converted-space"/>
          <w:rFonts w:asciiTheme="minorHAnsi" w:hAnsiTheme="minorHAnsi" w:cstheme="minorHAnsi"/>
          <w:color w:val="000000" w:themeColor="text1"/>
          <w:sz w:val="24"/>
          <w:szCs w:val="24"/>
        </w:rPr>
        <w:t xml:space="preserve"> </w:t>
      </w:r>
      <w:r w:rsidRPr="00862DD5">
        <w:rPr>
          <w:rStyle w:val="Strong"/>
          <w:rFonts w:asciiTheme="minorHAnsi" w:hAnsiTheme="minorHAnsi" w:cstheme="minorHAnsi"/>
          <w:color w:val="000000" w:themeColor="text1"/>
          <w:sz w:val="24"/>
          <w:szCs w:val="24"/>
        </w:rPr>
        <w:t>24 hours on days when class is in session at the university</w:t>
      </w:r>
      <w:r w:rsidRPr="00862DD5">
        <w:rPr>
          <w:rFonts w:asciiTheme="minorHAnsi" w:hAnsiTheme="minorHAnsi" w:cstheme="minorHAnsi"/>
          <w:color w:val="000000" w:themeColor="text1"/>
          <w:sz w:val="24"/>
          <w:szCs w:val="24"/>
        </w:rPr>
        <w:t xml:space="preserve"> and </w:t>
      </w:r>
      <w:r w:rsidRPr="00862DD5">
        <w:rPr>
          <w:rFonts w:asciiTheme="minorHAnsi" w:hAnsiTheme="minorHAnsi" w:cstheme="minorHAnsi"/>
          <w:b/>
          <w:bCs/>
          <w:color w:val="000000" w:themeColor="text1"/>
          <w:sz w:val="24"/>
          <w:szCs w:val="24"/>
        </w:rPr>
        <w:t>48 hours on the weekend</w:t>
      </w:r>
      <w:r w:rsidR="00671E06">
        <w:rPr>
          <w:rFonts w:asciiTheme="minorHAnsi" w:hAnsiTheme="minorHAnsi" w:cstheme="minorHAnsi"/>
          <w:color w:val="000000" w:themeColor="text1"/>
          <w:sz w:val="24"/>
          <w:szCs w:val="24"/>
        </w:rPr>
        <w:t>.</w:t>
      </w:r>
    </w:p>
    <w:p w14:paraId="48B927B6" w14:textId="4636C24B" w:rsidR="00BF661E" w:rsidRPr="00862DD5"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color w:val="000000" w:themeColor="text1"/>
          <w:sz w:val="24"/>
          <w:szCs w:val="24"/>
        </w:rPr>
        <w:t>Discussion board:</w:t>
      </w:r>
      <w:r w:rsidRPr="00862DD5">
        <w:rPr>
          <w:rFonts w:asciiTheme="minorHAnsi" w:hAnsiTheme="minorHAnsi" w:cstheme="minorHAnsi"/>
          <w:color w:val="000000" w:themeColor="text1"/>
          <w:sz w:val="24"/>
          <w:szCs w:val="24"/>
        </w:rPr>
        <w:t xml:space="preserve"> </w:t>
      </w:r>
      <w:r w:rsidR="00F6574A">
        <w:rPr>
          <w:rFonts w:asciiTheme="minorHAnsi" w:hAnsiTheme="minorHAnsi" w:cstheme="minorHAnsi"/>
          <w:color w:val="000000" w:themeColor="text1"/>
          <w:sz w:val="24"/>
          <w:szCs w:val="24"/>
        </w:rPr>
        <w:t xml:space="preserve">We </w:t>
      </w:r>
      <w:r w:rsidRPr="00862DD5">
        <w:rPr>
          <w:rFonts w:asciiTheme="minorHAnsi" w:hAnsiTheme="minorHAnsi" w:cstheme="minorHAnsi"/>
          <w:color w:val="000000" w:themeColor="text1"/>
          <w:sz w:val="24"/>
          <w:szCs w:val="24"/>
        </w:rPr>
        <w:t xml:space="preserve">will reply to messages on the logistics discussion boards and the content discussion board </w:t>
      </w:r>
      <w:r w:rsidR="006453B8">
        <w:rPr>
          <w:rFonts w:asciiTheme="minorHAnsi" w:hAnsiTheme="minorHAnsi" w:cstheme="minorHAnsi"/>
          <w:color w:val="000000" w:themeColor="text1"/>
          <w:sz w:val="24"/>
          <w:szCs w:val="24"/>
        </w:rPr>
        <w:t xml:space="preserve">within </w:t>
      </w:r>
      <w:r w:rsidRPr="00862DD5">
        <w:rPr>
          <w:rStyle w:val="Strong"/>
          <w:rFonts w:asciiTheme="minorHAnsi" w:hAnsiTheme="minorHAnsi" w:cstheme="minorHAnsi"/>
          <w:color w:val="000000" w:themeColor="text1"/>
          <w:sz w:val="24"/>
          <w:szCs w:val="24"/>
        </w:rPr>
        <w:t>24 hours on school days</w:t>
      </w:r>
      <w:r w:rsidRPr="00862DD5">
        <w:rPr>
          <w:rFonts w:asciiTheme="minorHAnsi" w:hAnsiTheme="minorHAnsi" w:cstheme="minorHAnsi"/>
          <w:color w:val="000000" w:themeColor="text1"/>
          <w:sz w:val="24"/>
          <w:szCs w:val="24"/>
        </w:rPr>
        <w:t xml:space="preserve">. If you have a question about the course material or the logistics of the class, </w:t>
      </w:r>
      <w:r w:rsidR="00F44C4A">
        <w:rPr>
          <w:rFonts w:asciiTheme="minorHAnsi" w:hAnsiTheme="minorHAnsi" w:cstheme="minorHAnsi"/>
          <w:color w:val="000000" w:themeColor="text1"/>
          <w:sz w:val="24"/>
          <w:szCs w:val="24"/>
        </w:rPr>
        <w:t>we</w:t>
      </w:r>
      <w:r w:rsidRPr="00862DD5">
        <w:rPr>
          <w:rFonts w:asciiTheme="minorHAnsi" w:hAnsiTheme="minorHAnsi" w:cstheme="minorHAnsi"/>
          <w:color w:val="000000" w:themeColor="text1"/>
          <w:sz w:val="24"/>
          <w:szCs w:val="24"/>
        </w:rPr>
        <w:t xml:space="preserve"> prefer that you post the question on the appropriate discussion board first rather than as an email to </w:t>
      </w:r>
      <w:r w:rsidR="00F44C4A">
        <w:rPr>
          <w:rFonts w:asciiTheme="minorHAnsi" w:hAnsiTheme="minorHAnsi" w:cstheme="minorHAnsi"/>
          <w:color w:val="000000" w:themeColor="text1"/>
          <w:sz w:val="24"/>
          <w:szCs w:val="24"/>
        </w:rPr>
        <w:t>us</w:t>
      </w:r>
      <w:r w:rsidRPr="00862DD5">
        <w:rPr>
          <w:rFonts w:asciiTheme="minorHAnsi" w:hAnsiTheme="minorHAnsi" w:cstheme="minorHAnsi"/>
          <w:color w:val="000000" w:themeColor="text1"/>
          <w:sz w:val="24"/>
          <w:szCs w:val="24"/>
        </w:rPr>
        <w:t xml:space="preserve">, so that everyone has a chance to hear your question and </w:t>
      </w:r>
      <w:r w:rsidR="00F44C4A">
        <w:rPr>
          <w:rFonts w:asciiTheme="minorHAnsi" w:hAnsiTheme="minorHAnsi" w:cstheme="minorHAnsi"/>
          <w:color w:val="000000" w:themeColor="text1"/>
          <w:sz w:val="24"/>
          <w:szCs w:val="24"/>
        </w:rPr>
        <w:t>our</w:t>
      </w:r>
      <w:r w:rsidRPr="00862DD5">
        <w:rPr>
          <w:rFonts w:asciiTheme="minorHAnsi" w:hAnsiTheme="minorHAnsi" w:cstheme="minorHAnsi"/>
          <w:color w:val="000000" w:themeColor="text1"/>
          <w:sz w:val="24"/>
          <w:szCs w:val="24"/>
        </w:rPr>
        <w:t xml:space="preserve"> response. Of course, you are still free to send </w:t>
      </w:r>
      <w:r w:rsidR="00F44C4A">
        <w:rPr>
          <w:rFonts w:asciiTheme="minorHAnsi" w:hAnsiTheme="minorHAnsi" w:cstheme="minorHAnsi"/>
          <w:color w:val="000000" w:themeColor="text1"/>
          <w:sz w:val="24"/>
          <w:szCs w:val="24"/>
        </w:rPr>
        <w:t>us</w:t>
      </w:r>
      <w:r w:rsidRPr="00862DD5">
        <w:rPr>
          <w:rFonts w:asciiTheme="minorHAnsi" w:hAnsiTheme="minorHAnsi" w:cstheme="minorHAnsi"/>
          <w:color w:val="000000" w:themeColor="text1"/>
          <w:sz w:val="24"/>
          <w:szCs w:val="24"/>
        </w:rPr>
        <w:t xml:space="preserve"> an email as not every question need be public.</w:t>
      </w:r>
    </w:p>
    <w:p w14:paraId="02355261" w14:textId="328D2DA6" w:rsidR="00BF661E" w:rsidRDefault="00BF661E" w:rsidP="00BF661E">
      <w:pPr>
        <w:pStyle w:val="ListParagraph"/>
        <w:widowControl/>
        <w:numPr>
          <w:ilvl w:val="0"/>
          <w:numId w:val="13"/>
        </w:numPr>
        <w:autoSpaceDE/>
        <w:autoSpaceDN/>
        <w:spacing w:after="80"/>
        <w:ind w:right="0"/>
        <w:rPr>
          <w:rFonts w:asciiTheme="minorHAnsi" w:hAnsiTheme="minorHAnsi" w:cstheme="minorHAnsi"/>
          <w:color w:val="000000" w:themeColor="text1"/>
          <w:sz w:val="24"/>
          <w:szCs w:val="24"/>
        </w:rPr>
      </w:pPr>
      <w:r w:rsidRPr="00862DD5">
        <w:rPr>
          <w:rFonts w:asciiTheme="minorHAnsi" w:hAnsiTheme="minorHAnsi" w:cstheme="minorHAnsi"/>
          <w:b/>
          <w:color w:val="000000" w:themeColor="text1"/>
          <w:sz w:val="24"/>
          <w:szCs w:val="24"/>
        </w:rPr>
        <w:t>There will be a midterm check-</w:t>
      </w:r>
      <w:r w:rsidRPr="00862DD5">
        <w:rPr>
          <w:rFonts w:asciiTheme="minorHAnsi" w:hAnsiTheme="minorHAnsi" w:cstheme="minorHAnsi"/>
          <w:b/>
          <w:bCs/>
          <w:color w:val="000000" w:themeColor="text1"/>
          <w:sz w:val="24"/>
          <w:szCs w:val="24"/>
        </w:rPr>
        <w:t>in</w:t>
      </w:r>
      <w:r w:rsidRPr="00862DD5">
        <w:rPr>
          <w:rFonts w:asciiTheme="minorHAnsi" w:hAnsiTheme="minorHAnsi" w:cstheme="minorHAnsi"/>
          <w:color w:val="000000" w:themeColor="text1"/>
          <w:sz w:val="24"/>
          <w:szCs w:val="24"/>
        </w:rPr>
        <w:t xml:space="preserve"> with you by using a course survey to see how the course is progressing. </w:t>
      </w:r>
      <w:r w:rsidR="00F44C4A">
        <w:rPr>
          <w:rFonts w:asciiTheme="minorHAnsi" w:hAnsiTheme="minorHAnsi" w:cstheme="minorHAnsi"/>
          <w:color w:val="000000" w:themeColor="text1"/>
          <w:sz w:val="24"/>
          <w:szCs w:val="24"/>
        </w:rPr>
        <w:t xml:space="preserve">We </w:t>
      </w:r>
      <w:r w:rsidRPr="00862DD5">
        <w:rPr>
          <w:rFonts w:asciiTheme="minorHAnsi" w:hAnsiTheme="minorHAnsi" w:cstheme="minorHAnsi"/>
          <w:color w:val="000000" w:themeColor="text1"/>
          <w:sz w:val="24"/>
          <w:szCs w:val="24"/>
        </w:rPr>
        <w:t xml:space="preserve">would appreciate any suggestions on how we can improve your learning experience as this is the first time that </w:t>
      </w:r>
      <w:r w:rsidR="00F44C4A">
        <w:rPr>
          <w:rFonts w:asciiTheme="minorHAnsi" w:hAnsiTheme="minorHAnsi" w:cstheme="minorHAnsi"/>
          <w:color w:val="000000" w:themeColor="text1"/>
          <w:sz w:val="24"/>
          <w:szCs w:val="24"/>
        </w:rPr>
        <w:t xml:space="preserve">we are </w:t>
      </w:r>
      <w:r w:rsidRPr="00862DD5">
        <w:rPr>
          <w:rFonts w:asciiTheme="minorHAnsi" w:hAnsiTheme="minorHAnsi" w:cstheme="minorHAnsi"/>
          <w:color w:val="000000" w:themeColor="text1"/>
          <w:sz w:val="24"/>
          <w:szCs w:val="24"/>
        </w:rPr>
        <w:t>teaching this class online.</w:t>
      </w:r>
    </w:p>
    <w:p w14:paraId="6D1D0188" w14:textId="77777777" w:rsidR="00671E06" w:rsidRPr="00862DD5" w:rsidRDefault="00671E06" w:rsidP="008369B5">
      <w:pPr>
        <w:pStyle w:val="ListParagraph"/>
        <w:widowControl/>
        <w:autoSpaceDE/>
        <w:autoSpaceDN/>
        <w:ind w:left="720" w:right="0" w:firstLine="0"/>
        <w:rPr>
          <w:rFonts w:asciiTheme="minorHAnsi" w:hAnsiTheme="minorHAnsi" w:cstheme="minorHAnsi"/>
          <w:color w:val="000000" w:themeColor="text1"/>
          <w:sz w:val="24"/>
          <w:szCs w:val="24"/>
        </w:rPr>
      </w:pPr>
    </w:p>
    <w:p w14:paraId="6FB48EA7" w14:textId="741A0474" w:rsidR="00BF661E" w:rsidRPr="00A33747" w:rsidRDefault="00BF661E" w:rsidP="00BF661E">
      <w:pPr>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 xml:space="preserve">Policy on grading disputes </w:t>
      </w:r>
    </w:p>
    <w:p w14:paraId="0C3A79B4" w14:textId="76C4C4E3" w:rsidR="00BF661E" w:rsidRPr="00862DD5" w:rsidRDefault="00BF661E" w:rsidP="00BF661E">
      <w:pPr>
        <w:jc w:val="both"/>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The assigned grade is designed to show the overall quality of work performed by each student, but errors, mistakes, and omissions can occur.  If you believe that any grade was not properly assigned, you may write a</w:t>
      </w:r>
      <w:r w:rsidR="00F44C4A">
        <w:rPr>
          <w:rFonts w:asciiTheme="minorHAnsi" w:hAnsiTheme="minorHAnsi" w:cstheme="minorHAnsi"/>
          <w:color w:val="000000" w:themeColor="text1"/>
          <w:sz w:val="24"/>
          <w:szCs w:val="24"/>
        </w:rPr>
        <w:t>n email</w:t>
      </w:r>
      <w:r w:rsidRPr="00862DD5">
        <w:rPr>
          <w:rFonts w:asciiTheme="minorHAnsi" w:hAnsiTheme="minorHAnsi" w:cstheme="minorHAnsi"/>
          <w:color w:val="000000" w:themeColor="text1"/>
          <w:sz w:val="24"/>
          <w:szCs w:val="24"/>
        </w:rPr>
        <w:t xml:space="preserve"> explaining why you believe the grade was incorrectly assigned within one week of receiving the graded assignment back.  Each appeal will be considered, and if a re-grade is performed, the entire assignment will be re-graded.  The final grade may be greater, less, or equal to the original grade. </w:t>
      </w:r>
    </w:p>
    <w:p w14:paraId="3A5B967A" w14:textId="77777777" w:rsidR="00BF661E" w:rsidRPr="00862DD5" w:rsidRDefault="00BF661E" w:rsidP="00BF661E">
      <w:pPr>
        <w:rPr>
          <w:rFonts w:asciiTheme="minorHAnsi" w:hAnsiTheme="minorHAnsi" w:cstheme="minorHAnsi"/>
          <w:color w:val="000000" w:themeColor="text1"/>
          <w:sz w:val="24"/>
          <w:szCs w:val="24"/>
        </w:rPr>
      </w:pPr>
    </w:p>
    <w:p w14:paraId="6F1AAACC" w14:textId="77777777" w:rsidR="00BF661E" w:rsidRPr="00A33747" w:rsidRDefault="00BF661E" w:rsidP="00BF661E">
      <w:pPr>
        <w:pStyle w:val="Heading2"/>
        <w:spacing w:before="0"/>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Late assignments</w:t>
      </w:r>
    </w:p>
    <w:p w14:paraId="2E83E6DB" w14:textId="725F9F94" w:rsidR="00BF661E" w:rsidRPr="00862DD5" w:rsidRDefault="008E12C2" w:rsidP="00BF661E">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Late submissions are not accepted except for </w:t>
      </w:r>
      <w:r w:rsidR="00BF661E" w:rsidRPr="00862DD5">
        <w:rPr>
          <w:rFonts w:asciiTheme="minorHAnsi" w:hAnsiTheme="minorHAnsi" w:cstheme="minorHAnsi"/>
          <w:color w:val="000000" w:themeColor="text1"/>
          <w:sz w:val="24"/>
          <w:szCs w:val="24"/>
        </w:rPr>
        <w:t xml:space="preserve">extenuating circumstances.  </w:t>
      </w:r>
      <w:r>
        <w:rPr>
          <w:rFonts w:asciiTheme="minorHAnsi" w:hAnsiTheme="minorHAnsi" w:cstheme="minorHAnsi"/>
          <w:color w:val="000000" w:themeColor="text1"/>
          <w:sz w:val="24"/>
          <w:szCs w:val="24"/>
        </w:rPr>
        <w:t xml:space="preserve">This is a fast-paced course requiring multiple deliverables.  The deliverables, however, are short as they are incremental assignments over the semester that build </w:t>
      </w:r>
      <w:r w:rsidR="00F44C4A">
        <w:rPr>
          <w:rFonts w:asciiTheme="minorHAnsi" w:hAnsiTheme="minorHAnsi" w:cstheme="minorHAnsi"/>
          <w:color w:val="000000" w:themeColor="text1"/>
          <w:sz w:val="24"/>
          <w:szCs w:val="24"/>
        </w:rPr>
        <w:t>towards</w:t>
      </w:r>
      <w:r>
        <w:rPr>
          <w:rFonts w:asciiTheme="minorHAnsi" w:hAnsiTheme="minorHAnsi" w:cstheme="minorHAnsi"/>
          <w:color w:val="000000" w:themeColor="text1"/>
          <w:sz w:val="24"/>
          <w:szCs w:val="24"/>
        </w:rPr>
        <w:t xml:space="preserve"> your </w:t>
      </w:r>
      <w:r w:rsidR="00F44C4A">
        <w:rPr>
          <w:rFonts w:asciiTheme="minorHAnsi" w:hAnsiTheme="minorHAnsi" w:cstheme="minorHAnsi"/>
          <w:color w:val="000000" w:themeColor="text1"/>
          <w:sz w:val="24"/>
          <w:szCs w:val="24"/>
        </w:rPr>
        <w:t xml:space="preserve">big final </w:t>
      </w:r>
      <w:r>
        <w:rPr>
          <w:rFonts w:asciiTheme="minorHAnsi" w:hAnsiTheme="minorHAnsi" w:cstheme="minorHAnsi"/>
          <w:color w:val="000000" w:themeColor="text1"/>
          <w:sz w:val="24"/>
          <w:szCs w:val="24"/>
        </w:rPr>
        <w:t xml:space="preserve">project. You must contact the instructors before the due date. </w:t>
      </w:r>
      <w:r w:rsidR="00BF661E" w:rsidRPr="00862DD5">
        <w:rPr>
          <w:rFonts w:asciiTheme="minorHAnsi" w:hAnsiTheme="minorHAnsi" w:cstheme="minorHAnsi"/>
          <w:color w:val="000000" w:themeColor="text1"/>
          <w:sz w:val="24"/>
          <w:szCs w:val="24"/>
        </w:rPr>
        <w:t>Please refer to Carmen for due dates.</w:t>
      </w:r>
    </w:p>
    <w:p w14:paraId="640D5CF8" w14:textId="49B41F3E" w:rsidR="00BF661E" w:rsidRDefault="00BF661E" w:rsidP="05F5B600">
      <w:pPr>
        <w:ind w:right="20"/>
        <w:rPr>
          <w:rFonts w:asciiTheme="minorHAnsi" w:hAnsiTheme="minorHAnsi" w:cstheme="minorHAnsi"/>
          <w:color w:val="000000" w:themeColor="text1"/>
          <w:sz w:val="24"/>
          <w:szCs w:val="24"/>
        </w:rPr>
      </w:pPr>
    </w:p>
    <w:p w14:paraId="7B749F59" w14:textId="77777777" w:rsidR="00F107E7" w:rsidRPr="00A33747" w:rsidRDefault="00F107E7" w:rsidP="00F107E7">
      <w:pPr>
        <w:pStyle w:val="Heading2"/>
        <w:spacing w:before="0"/>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Grading scale</w:t>
      </w:r>
    </w:p>
    <w:p w14:paraId="0436DC49" w14:textId="3487063D" w:rsidR="00F107E7" w:rsidRPr="00862DD5" w:rsidRDefault="00192F01" w:rsidP="00F107E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We </w:t>
      </w:r>
      <w:r w:rsidR="00F107E7" w:rsidRPr="00862DD5">
        <w:rPr>
          <w:rFonts w:asciiTheme="minorHAnsi" w:hAnsiTheme="minorHAnsi" w:cstheme="minorHAnsi"/>
          <w:color w:val="000000" w:themeColor="text1"/>
          <w:sz w:val="24"/>
          <w:szCs w:val="24"/>
        </w:rPr>
        <w:t>will use the following grade scale to translate your percentile score into a letter grade.</w:t>
      </w:r>
    </w:p>
    <w:p w14:paraId="47AD7C24" w14:textId="77777777" w:rsidR="00F107E7" w:rsidRPr="00862DD5" w:rsidRDefault="00F107E7" w:rsidP="00F107E7">
      <w:pPr>
        <w:rPr>
          <w:rFonts w:asciiTheme="minorHAnsi" w:hAnsiTheme="minorHAnsi" w:cstheme="minorHAnsi"/>
          <w:color w:val="000000" w:themeColor="text1"/>
          <w:sz w:val="24"/>
          <w:szCs w:val="24"/>
        </w:rPr>
      </w:pPr>
    </w:p>
    <w:tbl>
      <w:tblPr>
        <w:tblStyle w:val="TableGrid"/>
        <w:tblW w:w="0" w:type="auto"/>
        <w:jc w:val="center"/>
        <w:tblLook w:val="04A0" w:firstRow="1" w:lastRow="0" w:firstColumn="1" w:lastColumn="0" w:noHBand="0" w:noVBand="1"/>
      </w:tblPr>
      <w:tblGrid>
        <w:gridCol w:w="1038"/>
        <w:gridCol w:w="1701"/>
        <w:gridCol w:w="630"/>
        <w:gridCol w:w="1128"/>
        <w:gridCol w:w="2157"/>
      </w:tblGrid>
      <w:tr w:rsidR="00F107E7" w:rsidRPr="00862DD5" w14:paraId="4BC55F37" w14:textId="77777777" w:rsidTr="00F97FD9">
        <w:trPr>
          <w:jc w:val="center"/>
        </w:trPr>
        <w:tc>
          <w:tcPr>
            <w:tcW w:w="1038" w:type="dxa"/>
          </w:tcPr>
          <w:p w14:paraId="65803D94"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themeColor="text1"/>
              </w:rPr>
            </w:pPr>
            <w:r w:rsidRPr="00862DD5">
              <w:rPr>
                <w:rFonts w:asciiTheme="minorHAnsi" w:eastAsia="Times New Roman" w:hAnsiTheme="minorHAnsi" w:cstheme="minorHAnsi"/>
                <w:b/>
                <w:bCs/>
                <w:color w:val="000000" w:themeColor="text1"/>
              </w:rPr>
              <w:t>Letter</w:t>
            </w:r>
          </w:p>
        </w:tc>
        <w:tc>
          <w:tcPr>
            <w:tcW w:w="1701" w:type="dxa"/>
          </w:tcPr>
          <w:p w14:paraId="03C74211" w14:textId="77777777" w:rsidR="00F107E7" w:rsidRPr="00862DD5" w:rsidRDefault="00F107E7" w:rsidP="0088699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themeColor="text1"/>
              </w:rPr>
            </w:pPr>
            <w:r w:rsidRPr="00862DD5">
              <w:rPr>
                <w:rFonts w:asciiTheme="minorHAnsi" w:eastAsia="Times New Roman" w:hAnsiTheme="minorHAnsi" w:cstheme="minorHAnsi"/>
                <w:b/>
                <w:bCs/>
                <w:color w:val="000000" w:themeColor="text1"/>
              </w:rPr>
              <w:t>Percentage</w:t>
            </w:r>
          </w:p>
        </w:tc>
        <w:tc>
          <w:tcPr>
            <w:tcW w:w="630" w:type="dxa"/>
          </w:tcPr>
          <w:p w14:paraId="0E3E3DDA"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themeColor="text1"/>
              </w:rPr>
            </w:pPr>
          </w:p>
        </w:tc>
        <w:tc>
          <w:tcPr>
            <w:tcW w:w="1128" w:type="dxa"/>
          </w:tcPr>
          <w:p w14:paraId="04D7861A"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themeColor="text1"/>
              </w:rPr>
            </w:pPr>
            <w:r w:rsidRPr="00862DD5">
              <w:rPr>
                <w:rFonts w:asciiTheme="minorHAnsi" w:eastAsia="Times New Roman" w:hAnsiTheme="minorHAnsi" w:cstheme="minorHAnsi"/>
                <w:b/>
                <w:bCs/>
                <w:color w:val="000000" w:themeColor="text1"/>
              </w:rPr>
              <w:t>Letter</w:t>
            </w:r>
          </w:p>
        </w:tc>
        <w:tc>
          <w:tcPr>
            <w:tcW w:w="2157" w:type="dxa"/>
          </w:tcPr>
          <w:p w14:paraId="5B4045DF" w14:textId="77777777" w:rsidR="00F107E7" w:rsidRPr="00862DD5" w:rsidRDefault="00F107E7" w:rsidP="0088699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themeColor="text1"/>
              </w:rPr>
            </w:pPr>
            <w:r w:rsidRPr="00862DD5">
              <w:rPr>
                <w:rFonts w:asciiTheme="minorHAnsi" w:eastAsia="Times New Roman" w:hAnsiTheme="minorHAnsi" w:cstheme="minorHAnsi"/>
                <w:b/>
                <w:bCs/>
                <w:color w:val="000000" w:themeColor="text1"/>
              </w:rPr>
              <w:t>Percentage</w:t>
            </w:r>
          </w:p>
        </w:tc>
      </w:tr>
      <w:tr w:rsidR="00862DD5" w:rsidRPr="00862DD5" w14:paraId="59D5FE3F" w14:textId="77777777" w:rsidTr="00F97FD9">
        <w:trPr>
          <w:jc w:val="center"/>
        </w:trPr>
        <w:tc>
          <w:tcPr>
            <w:tcW w:w="1038" w:type="dxa"/>
          </w:tcPr>
          <w:p w14:paraId="6DE2ADB3"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A</w:t>
            </w:r>
          </w:p>
        </w:tc>
        <w:tc>
          <w:tcPr>
            <w:tcW w:w="1701" w:type="dxa"/>
          </w:tcPr>
          <w:p w14:paraId="2C2E9B5F" w14:textId="77777777" w:rsidR="00F107E7" w:rsidRPr="00862DD5" w:rsidRDefault="00F107E7" w:rsidP="0088699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93-100</w:t>
            </w:r>
          </w:p>
        </w:tc>
        <w:tc>
          <w:tcPr>
            <w:tcW w:w="630" w:type="dxa"/>
          </w:tcPr>
          <w:p w14:paraId="130B625B"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rPr>
            </w:pPr>
          </w:p>
        </w:tc>
        <w:tc>
          <w:tcPr>
            <w:tcW w:w="1128" w:type="dxa"/>
          </w:tcPr>
          <w:p w14:paraId="36C9048B"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C+</w:t>
            </w:r>
          </w:p>
        </w:tc>
        <w:tc>
          <w:tcPr>
            <w:tcW w:w="2157" w:type="dxa"/>
          </w:tcPr>
          <w:p w14:paraId="58C006E9" w14:textId="77777777" w:rsidR="00F107E7" w:rsidRPr="00862DD5" w:rsidRDefault="00F107E7" w:rsidP="0088699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77-79.9</w:t>
            </w:r>
          </w:p>
        </w:tc>
      </w:tr>
      <w:tr w:rsidR="00862DD5" w:rsidRPr="00862DD5" w14:paraId="74FA77BE" w14:textId="77777777" w:rsidTr="00F97FD9">
        <w:trPr>
          <w:jc w:val="center"/>
        </w:trPr>
        <w:tc>
          <w:tcPr>
            <w:tcW w:w="1038" w:type="dxa"/>
          </w:tcPr>
          <w:p w14:paraId="01879C6B"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A-</w:t>
            </w:r>
          </w:p>
        </w:tc>
        <w:tc>
          <w:tcPr>
            <w:tcW w:w="1701" w:type="dxa"/>
          </w:tcPr>
          <w:p w14:paraId="4A886D11"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90-92.9</w:t>
            </w:r>
          </w:p>
        </w:tc>
        <w:tc>
          <w:tcPr>
            <w:tcW w:w="630" w:type="dxa"/>
          </w:tcPr>
          <w:p w14:paraId="6ECD07DB" w14:textId="77777777" w:rsidR="00F107E7" w:rsidRPr="00862DD5" w:rsidRDefault="00F107E7" w:rsidP="006453B8">
            <w:pPr>
              <w:rPr>
                <w:rFonts w:asciiTheme="minorHAnsi" w:hAnsiTheme="minorHAnsi" w:cstheme="minorHAnsi"/>
                <w:color w:val="000000" w:themeColor="text1"/>
                <w:sz w:val="24"/>
                <w:szCs w:val="24"/>
              </w:rPr>
            </w:pPr>
          </w:p>
        </w:tc>
        <w:tc>
          <w:tcPr>
            <w:tcW w:w="1128" w:type="dxa"/>
          </w:tcPr>
          <w:p w14:paraId="4AB34A54"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C</w:t>
            </w:r>
          </w:p>
        </w:tc>
        <w:tc>
          <w:tcPr>
            <w:tcW w:w="2157" w:type="dxa"/>
          </w:tcPr>
          <w:p w14:paraId="5B375666"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73-76.9</w:t>
            </w:r>
          </w:p>
        </w:tc>
      </w:tr>
      <w:tr w:rsidR="00F107E7" w:rsidRPr="00862DD5" w14:paraId="04535517" w14:textId="77777777" w:rsidTr="00F97FD9">
        <w:trPr>
          <w:jc w:val="center"/>
        </w:trPr>
        <w:tc>
          <w:tcPr>
            <w:tcW w:w="1038" w:type="dxa"/>
          </w:tcPr>
          <w:p w14:paraId="47D0BB6B"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B+</w:t>
            </w:r>
          </w:p>
        </w:tc>
        <w:tc>
          <w:tcPr>
            <w:tcW w:w="1701" w:type="dxa"/>
          </w:tcPr>
          <w:p w14:paraId="2DB2DA67"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87-89.9</w:t>
            </w:r>
          </w:p>
        </w:tc>
        <w:tc>
          <w:tcPr>
            <w:tcW w:w="630" w:type="dxa"/>
          </w:tcPr>
          <w:p w14:paraId="417175CA" w14:textId="77777777" w:rsidR="00F107E7" w:rsidRPr="00862DD5" w:rsidRDefault="00F107E7" w:rsidP="006453B8">
            <w:pPr>
              <w:rPr>
                <w:rFonts w:asciiTheme="minorHAnsi" w:hAnsiTheme="minorHAnsi" w:cstheme="minorHAnsi"/>
                <w:color w:val="000000" w:themeColor="text1"/>
                <w:sz w:val="24"/>
                <w:szCs w:val="24"/>
              </w:rPr>
            </w:pPr>
          </w:p>
        </w:tc>
        <w:tc>
          <w:tcPr>
            <w:tcW w:w="1128" w:type="dxa"/>
          </w:tcPr>
          <w:p w14:paraId="38C08E17"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C-</w:t>
            </w:r>
          </w:p>
        </w:tc>
        <w:tc>
          <w:tcPr>
            <w:tcW w:w="2157" w:type="dxa"/>
          </w:tcPr>
          <w:p w14:paraId="4E17DBAD"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70-72.9</w:t>
            </w:r>
          </w:p>
        </w:tc>
      </w:tr>
      <w:tr w:rsidR="00862DD5" w:rsidRPr="00862DD5" w14:paraId="395F6533" w14:textId="77777777" w:rsidTr="00F97FD9">
        <w:trPr>
          <w:jc w:val="center"/>
        </w:trPr>
        <w:tc>
          <w:tcPr>
            <w:tcW w:w="1038" w:type="dxa"/>
          </w:tcPr>
          <w:p w14:paraId="0BF413A6" w14:textId="77777777" w:rsidR="00F107E7" w:rsidRPr="00862DD5" w:rsidRDefault="00F107E7" w:rsidP="006453B8">
            <w:pPr>
              <w:pStyle w:val="BodyA"/>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B</w:t>
            </w:r>
          </w:p>
        </w:tc>
        <w:tc>
          <w:tcPr>
            <w:tcW w:w="1701" w:type="dxa"/>
          </w:tcPr>
          <w:p w14:paraId="2DA274F0" w14:textId="77777777" w:rsidR="00F107E7" w:rsidRPr="00862DD5" w:rsidRDefault="00F107E7" w:rsidP="0088699C">
            <w:pPr>
              <w:pStyle w:val="BodyA"/>
              <w:jc w:val="cente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83-86.9</w:t>
            </w:r>
          </w:p>
        </w:tc>
        <w:tc>
          <w:tcPr>
            <w:tcW w:w="630" w:type="dxa"/>
          </w:tcPr>
          <w:p w14:paraId="4C6CE66A" w14:textId="77777777" w:rsidR="00F107E7" w:rsidRPr="00862DD5" w:rsidRDefault="00F107E7" w:rsidP="006453B8">
            <w:pPr>
              <w:pStyle w:val="BodyA"/>
              <w:rPr>
                <w:rFonts w:asciiTheme="minorHAnsi" w:eastAsia="Times New Roman" w:hAnsiTheme="minorHAnsi" w:cstheme="minorHAnsi"/>
                <w:color w:val="000000" w:themeColor="text1"/>
              </w:rPr>
            </w:pPr>
          </w:p>
        </w:tc>
        <w:tc>
          <w:tcPr>
            <w:tcW w:w="1128" w:type="dxa"/>
          </w:tcPr>
          <w:p w14:paraId="08D05870" w14:textId="77777777" w:rsidR="00F107E7" w:rsidRPr="00862DD5" w:rsidRDefault="00F107E7" w:rsidP="006453B8">
            <w:pPr>
              <w:pStyle w:val="BodyA"/>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D+</w:t>
            </w:r>
          </w:p>
        </w:tc>
        <w:tc>
          <w:tcPr>
            <w:tcW w:w="2157" w:type="dxa"/>
          </w:tcPr>
          <w:p w14:paraId="3BDD71B1"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67-69.9</w:t>
            </w:r>
          </w:p>
        </w:tc>
      </w:tr>
      <w:tr w:rsidR="00F107E7" w:rsidRPr="00862DD5" w14:paraId="3BEE6064" w14:textId="77777777" w:rsidTr="00F97FD9">
        <w:trPr>
          <w:jc w:val="center"/>
        </w:trPr>
        <w:tc>
          <w:tcPr>
            <w:tcW w:w="1038" w:type="dxa"/>
          </w:tcPr>
          <w:p w14:paraId="1BBA1D76"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B-</w:t>
            </w:r>
          </w:p>
        </w:tc>
        <w:tc>
          <w:tcPr>
            <w:tcW w:w="1701" w:type="dxa"/>
          </w:tcPr>
          <w:p w14:paraId="4E08F9BB" w14:textId="77777777" w:rsidR="00F107E7" w:rsidRPr="00862DD5" w:rsidRDefault="00F107E7" w:rsidP="0088699C">
            <w:pPr>
              <w:jc w:val="cente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80-82.9</w:t>
            </w:r>
          </w:p>
        </w:tc>
        <w:tc>
          <w:tcPr>
            <w:tcW w:w="630" w:type="dxa"/>
          </w:tcPr>
          <w:p w14:paraId="496147CF" w14:textId="77777777" w:rsidR="00F107E7" w:rsidRPr="00862DD5" w:rsidRDefault="00F107E7" w:rsidP="006453B8">
            <w:pPr>
              <w:rPr>
                <w:rFonts w:asciiTheme="minorHAnsi" w:hAnsiTheme="minorHAnsi" w:cstheme="minorHAnsi"/>
                <w:color w:val="000000" w:themeColor="text1"/>
                <w:sz w:val="24"/>
                <w:szCs w:val="24"/>
              </w:rPr>
            </w:pPr>
          </w:p>
        </w:tc>
        <w:tc>
          <w:tcPr>
            <w:tcW w:w="1128" w:type="dxa"/>
          </w:tcPr>
          <w:p w14:paraId="340CB7FA" w14:textId="77777777" w:rsidR="00F107E7" w:rsidRPr="00862DD5" w:rsidRDefault="00F107E7" w:rsidP="006453B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D</w:t>
            </w:r>
          </w:p>
        </w:tc>
        <w:tc>
          <w:tcPr>
            <w:tcW w:w="2157" w:type="dxa"/>
          </w:tcPr>
          <w:p w14:paraId="66FABB3F" w14:textId="77777777" w:rsidR="00F107E7" w:rsidRPr="00862DD5" w:rsidRDefault="00F107E7" w:rsidP="0088699C">
            <w:pPr>
              <w:pStyle w:val="BodyA"/>
              <w:jc w:val="cente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60-66.9</w:t>
            </w:r>
          </w:p>
        </w:tc>
      </w:tr>
      <w:tr w:rsidR="00862DD5" w:rsidRPr="00862DD5" w14:paraId="60731B1C" w14:textId="77777777" w:rsidTr="00F97FD9">
        <w:trPr>
          <w:jc w:val="center"/>
        </w:trPr>
        <w:tc>
          <w:tcPr>
            <w:tcW w:w="1038" w:type="dxa"/>
          </w:tcPr>
          <w:p w14:paraId="42F4A383" w14:textId="77777777" w:rsidR="00F107E7" w:rsidRPr="00862DD5" w:rsidRDefault="00F107E7" w:rsidP="006453B8">
            <w:pPr>
              <w:rPr>
                <w:rFonts w:asciiTheme="minorHAnsi" w:hAnsiTheme="minorHAnsi" w:cstheme="minorHAnsi"/>
                <w:color w:val="000000" w:themeColor="text1"/>
                <w:sz w:val="24"/>
                <w:szCs w:val="24"/>
              </w:rPr>
            </w:pPr>
          </w:p>
        </w:tc>
        <w:tc>
          <w:tcPr>
            <w:tcW w:w="1701" w:type="dxa"/>
          </w:tcPr>
          <w:p w14:paraId="3E31A17F" w14:textId="77777777" w:rsidR="00F107E7" w:rsidRPr="00862DD5" w:rsidRDefault="00F107E7" w:rsidP="006453B8">
            <w:pPr>
              <w:rPr>
                <w:rFonts w:asciiTheme="minorHAnsi" w:hAnsiTheme="minorHAnsi" w:cstheme="minorHAnsi"/>
                <w:color w:val="000000" w:themeColor="text1"/>
                <w:sz w:val="24"/>
                <w:szCs w:val="24"/>
              </w:rPr>
            </w:pPr>
          </w:p>
        </w:tc>
        <w:tc>
          <w:tcPr>
            <w:tcW w:w="630" w:type="dxa"/>
          </w:tcPr>
          <w:p w14:paraId="110D54DD" w14:textId="77777777" w:rsidR="00F107E7" w:rsidRPr="00862DD5" w:rsidRDefault="00F107E7" w:rsidP="006453B8">
            <w:pPr>
              <w:rPr>
                <w:rFonts w:asciiTheme="minorHAnsi" w:hAnsiTheme="minorHAnsi" w:cstheme="minorHAnsi"/>
                <w:color w:val="000000" w:themeColor="text1"/>
                <w:sz w:val="24"/>
                <w:szCs w:val="24"/>
              </w:rPr>
            </w:pPr>
          </w:p>
        </w:tc>
        <w:tc>
          <w:tcPr>
            <w:tcW w:w="1128" w:type="dxa"/>
          </w:tcPr>
          <w:p w14:paraId="477D5FF3" w14:textId="77777777" w:rsidR="00F107E7" w:rsidRPr="00862DD5" w:rsidRDefault="00F107E7" w:rsidP="00645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E</w:t>
            </w:r>
          </w:p>
        </w:tc>
        <w:tc>
          <w:tcPr>
            <w:tcW w:w="2157" w:type="dxa"/>
          </w:tcPr>
          <w:p w14:paraId="2FD6D9ED" w14:textId="77777777" w:rsidR="00F107E7" w:rsidRPr="00862DD5" w:rsidRDefault="00F107E7" w:rsidP="0088699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themeColor="text1"/>
              </w:rPr>
            </w:pPr>
            <w:r w:rsidRPr="00862DD5">
              <w:rPr>
                <w:rFonts w:asciiTheme="minorHAnsi" w:eastAsia="Times New Roman" w:hAnsiTheme="minorHAnsi" w:cstheme="minorHAnsi"/>
                <w:color w:val="000000" w:themeColor="text1"/>
              </w:rPr>
              <w:t>&lt; 59.9</w:t>
            </w:r>
          </w:p>
        </w:tc>
      </w:tr>
    </w:tbl>
    <w:p w14:paraId="34C25B91" w14:textId="77777777" w:rsidR="00F44C4A" w:rsidRDefault="00F44C4A" w:rsidP="00081E64">
      <w:pPr>
        <w:pStyle w:val="Heading1"/>
        <w:spacing w:before="0"/>
        <w:ind w:left="0"/>
        <w:rPr>
          <w:rFonts w:asciiTheme="minorHAnsi" w:hAnsiTheme="minorHAnsi" w:cstheme="minorHAnsi"/>
          <w:i/>
          <w:iCs/>
          <w:smallCaps/>
          <w:color w:val="000000" w:themeColor="text1"/>
          <w:sz w:val="28"/>
          <w:szCs w:val="28"/>
        </w:rPr>
      </w:pPr>
    </w:p>
    <w:p w14:paraId="69449994" w14:textId="3862C9B7" w:rsidR="00F107E7" w:rsidRPr="00F44C4A" w:rsidRDefault="007127FE" w:rsidP="00F107E7">
      <w:pPr>
        <w:pStyle w:val="Heading2"/>
        <w:spacing w:before="0"/>
        <w:rPr>
          <w:rFonts w:asciiTheme="minorHAnsi" w:hAnsiTheme="minorHAnsi" w:cs="Calibri (Body)"/>
          <w:b/>
          <w:bCs/>
          <w:smallCaps/>
          <w:color w:val="000000" w:themeColor="text1"/>
          <w:sz w:val="28"/>
          <w:szCs w:val="28"/>
        </w:rPr>
      </w:pPr>
      <w:r>
        <w:rPr>
          <w:rFonts w:asciiTheme="minorHAnsi" w:eastAsia="Arial" w:hAnsiTheme="minorHAnsi" w:cs="Calibri (Body)"/>
          <w:b/>
          <w:bCs/>
          <w:smallCaps/>
          <w:color w:val="000000" w:themeColor="text1"/>
          <w:sz w:val="28"/>
          <w:szCs w:val="28"/>
        </w:rPr>
        <w:t>Discussion and Communication Guidelines</w:t>
      </w:r>
    </w:p>
    <w:p w14:paraId="1FE073A4" w14:textId="753E48E2" w:rsidR="00F107E7" w:rsidRDefault="00F107E7" w:rsidP="00671E06">
      <w:pPr>
        <w:ind w:right="-7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The following are </w:t>
      </w:r>
      <w:r w:rsidR="00F44C4A">
        <w:rPr>
          <w:rFonts w:asciiTheme="minorHAnsi" w:hAnsiTheme="minorHAnsi" w:cstheme="minorHAnsi"/>
          <w:color w:val="000000" w:themeColor="text1"/>
          <w:sz w:val="24"/>
          <w:szCs w:val="24"/>
        </w:rPr>
        <w:t>our</w:t>
      </w:r>
      <w:r w:rsidRPr="00862DD5">
        <w:rPr>
          <w:rFonts w:asciiTheme="minorHAnsi" w:hAnsiTheme="minorHAnsi" w:cstheme="minorHAnsi"/>
          <w:color w:val="000000" w:themeColor="text1"/>
          <w:sz w:val="24"/>
          <w:szCs w:val="24"/>
        </w:rPr>
        <w:t xml:space="preserve"> expectations for how we should communicate as a class. Above all, please remember to be respectful and thoughtful. There is a discussion board </w:t>
      </w:r>
      <w:r w:rsidR="00386B38">
        <w:rPr>
          <w:rFonts w:asciiTheme="minorHAnsi" w:hAnsiTheme="minorHAnsi" w:cstheme="minorHAnsi"/>
          <w:color w:val="000000" w:themeColor="text1"/>
          <w:sz w:val="24"/>
          <w:szCs w:val="24"/>
        </w:rPr>
        <w:t xml:space="preserve">for establishing our norms and practices </w:t>
      </w:r>
      <w:r w:rsidR="00671E06">
        <w:rPr>
          <w:rFonts w:asciiTheme="minorHAnsi" w:hAnsiTheme="minorHAnsi" w:cstheme="minorHAnsi"/>
          <w:color w:val="000000" w:themeColor="text1"/>
          <w:sz w:val="24"/>
          <w:szCs w:val="24"/>
        </w:rPr>
        <w:t xml:space="preserve">that </w:t>
      </w:r>
      <w:r w:rsidR="00F44C4A">
        <w:rPr>
          <w:rFonts w:asciiTheme="minorHAnsi" w:hAnsiTheme="minorHAnsi" w:cstheme="minorHAnsi"/>
          <w:color w:val="000000" w:themeColor="text1"/>
          <w:sz w:val="24"/>
          <w:szCs w:val="24"/>
        </w:rPr>
        <w:t xml:space="preserve">we will use for our </w:t>
      </w:r>
      <w:r w:rsidRPr="00862DD5">
        <w:rPr>
          <w:rFonts w:asciiTheme="minorHAnsi" w:hAnsiTheme="minorHAnsi" w:cstheme="minorHAnsi"/>
          <w:color w:val="000000" w:themeColor="text1"/>
          <w:sz w:val="24"/>
          <w:szCs w:val="24"/>
        </w:rPr>
        <w:t>professional communication.</w:t>
      </w:r>
    </w:p>
    <w:p w14:paraId="135CB4D7" w14:textId="77777777" w:rsidR="00192F01" w:rsidRPr="00862DD5" w:rsidRDefault="00192F01" w:rsidP="00F44C4A">
      <w:pPr>
        <w:rPr>
          <w:rFonts w:asciiTheme="minorHAnsi" w:hAnsiTheme="minorHAnsi" w:cstheme="minorHAnsi"/>
          <w:color w:val="000000" w:themeColor="text1"/>
          <w:sz w:val="24"/>
          <w:szCs w:val="24"/>
        </w:rPr>
      </w:pPr>
    </w:p>
    <w:p w14:paraId="0DE26B9C" w14:textId="09927E51" w:rsidR="00F107E7" w:rsidRPr="00862DD5" w:rsidRDefault="00F107E7" w:rsidP="00B82B3A">
      <w:pPr>
        <w:pStyle w:val="ListParagraph"/>
        <w:widowControl/>
        <w:numPr>
          <w:ilvl w:val="0"/>
          <w:numId w:val="15"/>
        </w:numPr>
        <w:autoSpaceDE/>
        <w:autoSpaceDN/>
        <w:spacing w:after="80"/>
        <w:ind w:right="0"/>
        <w:rPr>
          <w:rFonts w:asciiTheme="minorHAnsi" w:hAnsiTheme="minorHAnsi" w:cstheme="minorHAnsi"/>
          <w:color w:val="000000" w:themeColor="text1"/>
          <w:sz w:val="24"/>
          <w:szCs w:val="24"/>
        </w:rPr>
      </w:pPr>
      <w:r w:rsidRPr="00F44C4A">
        <w:rPr>
          <w:rStyle w:val="Strong"/>
          <w:rFonts w:asciiTheme="minorHAnsi" w:hAnsiTheme="minorHAnsi" w:cstheme="minorHAnsi"/>
          <w:i/>
          <w:iCs/>
          <w:color w:val="000000" w:themeColor="text1"/>
          <w:sz w:val="24"/>
          <w:szCs w:val="24"/>
        </w:rPr>
        <w:t>Writing style</w:t>
      </w:r>
      <w:r w:rsidRPr="00862DD5">
        <w:rPr>
          <w:rFonts w:asciiTheme="minorHAnsi" w:hAnsiTheme="minorHAnsi" w:cstheme="minorHAnsi"/>
          <w:color w:val="000000" w:themeColor="text1"/>
          <w:sz w:val="24"/>
          <w:szCs w:val="24"/>
        </w:rPr>
        <w:t xml:space="preserve">: While there is no need to participate in class discussions as if you were writing a research paper, you should remember to write using good grammar, spelling, and punctuation so that you can be understood. A more conversational tone is fine for the </w:t>
      </w:r>
      <w:r w:rsidR="00671E06">
        <w:rPr>
          <w:rFonts w:asciiTheme="minorHAnsi" w:hAnsiTheme="minorHAnsi" w:cstheme="minorHAnsi"/>
          <w:color w:val="000000" w:themeColor="text1"/>
          <w:sz w:val="24"/>
          <w:szCs w:val="24"/>
        </w:rPr>
        <w:t>discussions</w:t>
      </w:r>
      <w:r w:rsidRPr="00862DD5">
        <w:rPr>
          <w:rFonts w:asciiTheme="minorHAnsi" w:hAnsiTheme="minorHAnsi" w:cstheme="minorHAnsi"/>
          <w:color w:val="000000" w:themeColor="text1"/>
          <w:sz w:val="24"/>
          <w:szCs w:val="24"/>
        </w:rPr>
        <w:t xml:space="preserve"> and peer feedback. The final deliverable, however, is a professional document to your supervisor and, as such, must be written in professional manner.</w:t>
      </w:r>
    </w:p>
    <w:p w14:paraId="4246ECEE" w14:textId="77777777" w:rsidR="00F107E7" w:rsidRPr="00862DD5" w:rsidRDefault="00F107E7" w:rsidP="00B82B3A">
      <w:pPr>
        <w:pStyle w:val="ListParagraph"/>
        <w:widowControl/>
        <w:numPr>
          <w:ilvl w:val="0"/>
          <w:numId w:val="15"/>
        </w:numPr>
        <w:autoSpaceDE/>
        <w:autoSpaceDN/>
        <w:spacing w:after="80"/>
        <w:ind w:right="0"/>
        <w:rPr>
          <w:rFonts w:asciiTheme="minorHAnsi" w:hAnsiTheme="minorHAnsi" w:cstheme="minorHAnsi"/>
          <w:color w:val="000000" w:themeColor="text1"/>
          <w:sz w:val="24"/>
          <w:szCs w:val="24"/>
        </w:rPr>
      </w:pPr>
      <w:r w:rsidRPr="00F44C4A">
        <w:rPr>
          <w:rStyle w:val="Strong"/>
          <w:rFonts w:asciiTheme="minorHAnsi" w:hAnsiTheme="minorHAnsi" w:cstheme="minorHAnsi"/>
          <w:i/>
          <w:iCs/>
          <w:color w:val="000000" w:themeColor="text1"/>
          <w:sz w:val="24"/>
          <w:szCs w:val="24"/>
        </w:rPr>
        <w:t>Tone and civility</w:t>
      </w:r>
      <w:r w:rsidRPr="00862DD5">
        <w:rPr>
          <w:rFonts w:asciiTheme="minorHAnsi" w:hAnsiTheme="minorHAnsi" w:cstheme="minorHAnsi"/>
          <w:color w:val="000000" w:themeColor="text1"/>
          <w:sz w:val="24"/>
          <w:szCs w:val="24"/>
        </w:rPr>
        <w:t>: Let's maintain a supportive learning community where everyone feels safe and where people can disagree amicably. Remember that sarcasm doesn't always come across online. Learning requires a willingness to be vulnerable and we will not have great discussions if there is a negative tone or incivility in the class.  We have to be willing to risk asking what we fear might be a dumb question or to contribute an interesting comment or observation.</w:t>
      </w:r>
    </w:p>
    <w:p w14:paraId="35FC40B7" w14:textId="77777777" w:rsidR="00F107E7" w:rsidRPr="00862DD5" w:rsidRDefault="00F107E7" w:rsidP="00B82B3A">
      <w:pPr>
        <w:pStyle w:val="ListParagraph"/>
        <w:widowControl/>
        <w:numPr>
          <w:ilvl w:val="0"/>
          <w:numId w:val="15"/>
        </w:numPr>
        <w:autoSpaceDE/>
        <w:autoSpaceDN/>
        <w:spacing w:after="80"/>
        <w:ind w:right="0"/>
        <w:rPr>
          <w:rFonts w:asciiTheme="minorHAnsi" w:hAnsiTheme="minorHAnsi" w:cstheme="minorHAnsi"/>
          <w:color w:val="000000" w:themeColor="text1"/>
          <w:sz w:val="24"/>
          <w:szCs w:val="24"/>
        </w:rPr>
      </w:pPr>
      <w:r w:rsidRPr="00F44C4A">
        <w:rPr>
          <w:rStyle w:val="Strong"/>
          <w:rFonts w:asciiTheme="minorHAnsi" w:hAnsiTheme="minorHAnsi" w:cstheme="minorHAnsi"/>
          <w:i/>
          <w:iCs/>
          <w:color w:val="000000" w:themeColor="text1"/>
          <w:sz w:val="24"/>
          <w:szCs w:val="24"/>
        </w:rPr>
        <w:t>Writing and backing up your work</w:t>
      </w:r>
      <w:r w:rsidRPr="00F44C4A">
        <w:rPr>
          <w:rFonts w:asciiTheme="minorHAnsi" w:hAnsiTheme="minorHAnsi" w:cstheme="minorHAnsi"/>
          <w:i/>
          <w:iCs/>
          <w:color w:val="000000" w:themeColor="text1"/>
          <w:sz w:val="24"/>
          <w:szCs w:val="24"/>
        </w:rPr>
        <w:t>:</w:t>
      </w:r>
      <w:r w:rsidRPr="00862DD5">
        <w:rPr>
          <w:rFonts w:asciiTheme="minorHAnsi" w:hAnsiTheme="minorHAnsi" w:cstheme="minorHAnsi"/>
          <w:color w:val="000000" w:themeColor="text1"/>
          <w:sz w:val="24"/>
          <w:szCs w:val="24"/>
        </w:rPr>
        <w:t xml:space="preserve"> Consider composing your academic posts in a word processor, where you can save your work, and then copying into the Carmen discussion.</w:t>
      </w:r>
    </w:p>
    <w:p w14:paraId="4D5398AA" w14:textId="7EC40067" w:rsidR="00F107E7" w:rsidRDefault="00F107E7" w:rsidP="00F44C4A">
      <w:pPr>
        <w:rPr>
          <w:rFonts w:asciiTheme="minorHAnsi" w:hAnsiTheme="minorHAnsi" w:cstheme="minorHAnsi"/>
          <w:color w:val="000000" w:themeColor="text1"/>
          <w:sz w:val="24"/>
          <w:szCs w:val="24"/>
        </w:rPr>
      </w:pPr>
    </w:p>
    <w:p w14:paraId="14DC8829" w14:textId="0D5A9139" w:rsidR="00804C17" w:rsidRPr="00A33747" w:rsidRDefault="00A33747" w:rsidP="00804C17">
      <w:pPr>
        <w:pStyle w:val="BodyText"/>
        <w:ind w:left="0" w:right="20"/>
        <w:rPr>
          <w:rFonts w:asciiTheme="minorHAnsi" w:hAnsiTheme="minorHAnsi" w:cstheme="minorHAnsi"/>
          <w:b/>
          <w:bCs/>
          <w:smallCaps/>
          <w:color w:val="000000" w:themeColor="text1"/>
          <w:sz w:val="28"/>
          <w:szCs w:val="28"/>
        </w:rPr>
      </w:pPr>
      <w:r w:rsidRPr="00A33747">
        <w:rPr>
          <w:rFonts w:asciiTheme="minorHAnsi" w:hAnsiTheme="minorHAnsi" w:cstheme="minorHAnsi"/>
          <w:b/>
          <w:bCs/>
          <w:smallCaps/>
          <w:color w:val="000000" w:themeColor="text1"/>
          <w:sz w:val="28"/>
          <w:szCs w:val="28"/>
        </w:rPr>
        <w:t xml:space="preserve">Typical </w:t>
      </w:r>
      <w:r w:rsidR="00671E06">
        <w:rPr>
          <w:rFonts w:asciiTheme="minorHAnsi" w:hAnsiTheme="minorHAnsi" w:cstheme="minorHAnsi"/>
          <w:b/>
          <w:bCs/>
          <w:smallCaps/>
          <w:color w:val="000000" w:themeColor="text1"/>
          <w:sz w:val="28"/>
          <w:szCs w:val="28"/>
        </w:rPr>
        <w:t xml:space="preserve">Activities for </w:t>
      </w:r>
      <w:r w:rsidR="00804C17" w:rsidRPr="00A33747">
        <w:rPr>
          <w:rFonts w:asciiTheme="minorHAnsi" w:hAnsiTheme="minorHAnsi" w:cstheme="minorHAnsi"/>
          <w:b/>
          <w:bCs/>
          <w:smallCaps/>
          <w:color w:val="000000" w:themeColor="text1"/>
          <w:sz w:val="28"/>
          <w:szCs w:val="28"/>
        </w:rPr>
        <w:t>Class Module</w:t>
      </w:r>
      <w:r w:rsidR="00671E06">
        <w:rPr>
          <w:rFonts w:asciiTheme="minorHAnsi" w:hAnsiTheme="minorHAnsi" w:cstheme="minorHAnsi"/>
          <w:b/>
          <w:bCs/>
          <w:smallCaps/>
          <w:color w:val="000000" w:themeColor="text1"/>
          <w:sz w:val="28"/>
          <w:szCs w:val="28"/>
        </w:rPr>
        <w:t>s</w:t>
      </w:r>
      <w:r>
        <w:rPr>
          <w:rFonts w:asciiTheme="minorHAnsi" w:hAnsiTheme="minorHAnsi" w:cstheme="minorHAnsi"/>
          <w:b/>
          <w:bCs/>
          <w:smallCaps/>
          <w:color w:val="000000" w:themeColor="text1"/>
          <w:sz w:val="28"/>
          <w:szCs w:val="28"/>
        </w:rPr>
        <w:t xml:space="preserve"> During the Week</w:t>
      </w:r>
    </w:p>
    <w:p w14:paraId="6A295CDC" w14:textId="72C581C9" w:rsidR="00031382" w:rsidRPr="00862DD5" w:rsidRDefault="00804C17" w:rsidP="3901A2C3">
      <w:pPr>
        <w:ind w:right="20"/>
        <w:rPr>
          <w:rFonts w:asciiTheme="minorHAnsi" w:hAnsiTheme="minorHAnsi" w:cstheme="minorHAnsi"/>
          <w:color w:val="000000" w:themeColor="text1"/>
          <w:w w:val="105"/>
          <w:sz w:val="24"/>
          <w:szCs w:val="24"/>
        </w:rPr>
      </w:pPr>
      <w:r w:rsidRPr="00862DD5">
        <w:rPr>
          <w:rFonts w:asciiTheme="minorHAnsi" w:hAnsiTheme="minorHAnsi" w:cstheme="minorHAnsi"/>
          <w:color w:val="000000" w:themeColor="text1"/>
          <w:w w:val="105"/>
          <w:sz w:val="24"/>
          <w:szCs w:val="24"/>
        </w:rPr>
        <w:t>This is an online class that meets twice a week.  We will use Zoom</w:t>
      </w:r>
      <w:r w:rsidR="005623F6">
        <w:rPr>
          <w:rFonts w:asciiTheme="minorHAnsi" w:hAnsiTheme="minorHAnsi" w:cstheme="minorHAnsi"/>
          <w:color w:val="000000" w:themeColor="text1"/>
          <w:w w:val="105"/>
          <w:sz w:val="24"/>
          <w:szCs w:val="24"/>
        </w:rPr>
        <w:t xml:space="preserve"> to meet synchronously</w:t>
      </w:r>
      <w:r w:rsidRPr="00862DD5">
        <w:rPr>
          <w:rFonts w:asciiTheme="minorHAnsi" w:hAnsiTheme="minorHAnsi" w:cstheme="minorHAnsi"/>
          <w:color w:val="000000" w:themeColor="text1"/>
          <w:w w:val="105"/>
          <w:sz w:val="24"/>
          <w:szCs w:val="24"/>
        </w:rPr>
        <w:t>.  Typically, the Tuesday class will include a demo or an explanation of that week’s subject.  On Thursdays, the class time is devoted to lab time. Lab time could include time to work on a simulation exercise and / or work on your project. Depending on the exercise, the virtual lab time will involve us meeting as a class.  We may also meet as groups or you may work independently.  The instructors and guest instructors will be there to help with any questions you may have.</w:t>
      </w:r>
    </w:p>
    <w:p w14:paraId="527EADE1" w14:textId="77777777" w:rsidR="00031382" w:rsidRPr="00862DD5" w:rsidRDefault="00031382" w:rsidP="3901A2C3">
      <w:pPr>
        <w:ind w:right="20"/>
        <w:rPr>
          <w:rFonts w:asciiTheme="minorHAnsi" w:hAnsiTheme="minorHAnsi" w:cstheme="minorHAnsi"/>
          <w:color w:val="000000" w:themeColor="text1"/>
          <w:w w:val="105"/>
          <w:sz w:val="24"/>
          <w:szCs w:val="24"/>
        </w:rPr>
      </w:pPr>
    </w:p>
    <w:p w14:paraId="25D194DF" w14:textId="31A4FC01" w:rsidR="00804C17" w:rsidRPr="00862DD5" w:rsidRDefault="00804C17" w:rsidP="3901A2C3">
      <w:pPr>
        <w:ind w:right="20"/>
        <w:rPr>
          <w:rFonts w:asciiTheme="minorHAnsi" w:hAnsiTheme="minorHAnsi" w:cstheme="minorHAnsi"/>
          <w:color w:val="000000" w:themeColor="text1"/>
          <w:w w:val="105"/>
          <w:sz w:val="24"/>
          <w:szCs w:val="24"/>
        </w:rPr>
      </w:pPr>
      <w:r w:rsidRPr="00862DD5">
        <w:rPr>
          <w:rFonts w:asciiTheme="minorHAnsi" w:hAnsiTheme="minorHAnsi" w:cstheme="minorHAnsi"/>
          <w:color w:val="000000" w:themeColor="text1"/>
          <w:w w:val="105"/>
          <w:sz w:val="24"/>
          <w:szCs w:val="24"/>
        </w:rPr>
        <w:t>The instructors are also available to meet by appointment</w:t>
      </w:r>
      <w:r w:rsidR="00671E06">
        <w:rPr>
          <w:rFonts w:asciiTheme="minorHAnsi" w:hAnsiTheme="minorHAnsi" w:cstheme="minorHAnsi"/>
          <w:color w:val="000000" w:themeColor="text1"/>
          <w:w w:val="105"/>
          <w:sz w:val="24"/>
          <w:szCs w:val="24"/>
        </w:rPr>
        <w:t>. W</w:t>
      </w:r>
      <w:r w:rsidRPr="00862DD5">
        <w:rPr>
          <w:rFonts w:asciiTheme="minorHAnsi" w:hAnsiTheme="minorHAnsi" w:cstheme="minorHAnsi"/>
          <w:color w:val="000000" w:themeColor="text1"/>
          <w:w w:val="105"/>
          <w:sz w:val="24"/>
          <w:szCs w:val="24"/>
        </w:rPr>
        <w:t xml:space="preserve">e do not have office hours because we don’t want to help, rather, it is our experience that we sit at the computer with no visits when we do set up office hours. We feel we can be more responsive to your needs by scheduling a mutually </w:t>
      </w:r>
      <w:r w:rsidR="00031382" w:rsidRPr="00862DD5">
        <w:rPr>
          <w:rFonts w:asciiTheme="minorHAnsi" w:hAnsiTheme="minorHAnsi" w:cstheme="minorHAnsi"/>
          <w:color w:val="000000" w:themeColor="text1"/>
          <w:w w:val="105"/>
          <w:sz w:val="24"/>
          <w:szCs w:val="24"/>
        </w:rPr>
        <w:t>convenient time.</w:t>
      </w:r>
    </w:p>
    <w:p w14:paraId="387BF419" w14:textId="06503C07" w:rsidR="00804C17" w:rsidRPr="00862DD5" w:rsidRDefault="00804C17" w:rsidP="3901A2C3">
      <w:pPr>
        <w:ind w:right="20"/>
        <w:rPr>
          <w:rFonts w:asciiTheme="minorHAnsi" w:hAnsiTheme="minorHAnsi" w:cstheme="minorHAnsi"/>
          <w:color w:val="000000" w:themeColor="text1"/>
          <w:w w:val="105"/>
          <w:sz w:val="24"/>
          <w:szCs w:val="24"/>
        </w:rPr>
      </w:pPr>
    </w:p>
    <w:p w14:paraId="162EDA81" w14:textId="0FD7FE43" w:rsidR="0090544B" w:rsidRPr="00862DD5" w:rsidRDefault="006962E5" w:rsidP="3901A2C3">
      <w:pPr>
        <w:ind w:right="20"/>
        <w:rPr>
          <w:rFonts w:asciiTheme="minorHAnsi" w:hAnsiTheme="minorHAnsi" w:cstheme="minorHAnsi"/>
          <w:color w:val="000000" w:themeColor="text1"/>
          <w:w w:val="105"/>
          <w:sz w:val="24"/>
          <w:szCs w:val="24"/>
        </w:rPr>
      </w:pPr>
      <w:r w:rsidRPr="00862DD5">
        <w:rPr>
          <w:rFonts w:asciiTheme="minorHAnsi" w:hAnsiTheme="minorHAnsi" w:cstheme="minorHAnsi"/>
          <w:b/>
          <w:bCs/>
          <w:color w:val="000000" w:themeColor="text1"/>
          <w:w w:val="105"/>
          <w:sz w:val="24"/>
          <w:szCs w:val="24"/>
        </w:rPr>
        <w:t xml:space="preserve">Reflections </w:t>
      </w:r>
      <w:r w:rsidR="00031382" w:rsidRPr="00862DD5">
        <w:rPr>
          <w:rFonts w:asciiTheme="minorHAnsi" w:hAnsiTheme="minorHAnsi" w:cstheme="minorHAnsi"/>
          <w:color w:val="000000" w:themeColor="text1"/>
          <w:w w:val="105"/>
          <w:sz w:val="24"/>
          <w:szCs w:val="24"/>
        </w:rPr>
        <w:t xml:space="preserve">are short assignments asking you to think more deeply about a subject. </w:t>
      </w:r>
      <w:r w:rsidR="00B9774B">
        <w:rPr>
          <w:rFonts w:asciiTheme="minorHAnsi" w:hAnsiTheme="minorHAnsi" w:cstheme="minorHAnsi"/>
          <w:color w:val="000000" w:themeColor="text1"/>
          <w:w w:val="105"/>
          <w:sz w:val="24"/>
          <w:szCs w:val="24"/>
        </w:rPr>
        <w:t>They should take about an hour’s worth of work.</w:t>
      </w:r>
      <w:r w:rsidR="00031382" w:rsidRPr="00862DD5">
        <w:rPr>
          <w:rFonts w:asciiTheme="minorHAnsi" w:hAnsiTheme="minorHAnsi" w:cstheme="minorHAnsi"/>
          <w:color w:val="000000" w:themeColor="text1"/>
          <w:w w:val="105"/>
          <w:sz w:val="24"/>
          <w:szCs w:val="24"/>
        </w:rPr>
        <w:t xml:space="preserve"> Oftentimes, they are the individual work that you are asked to bring into </w:t>
      </w:r>
      <w:r w:rsidR="00031382" w:rsidRPr="00862DD5">
        <w:rPr>
          <w:rFonts w:asciiTheme="minorHAnsi" w:hAnsiTheme="minorHAnsi" w:cstheme="minorHAnsi"/>
          <w:b/>
          <w:bCs/>
          <w:color w:val="000000" w:themeColor="text1"/>
          <w:w w:val="105"/>
          <w:sz w:val="24"/>
          <w:szCs w:val="24"/>
        </w:rPr>
        <w:t>Discussions</w:t>
      </w:r>
      <w:r w:rsidR="00031382" w:rsidRPr="00862DD5">
        <w:rPr>
          <w:rFonts w:asciiTheme="minorHAnsi" w:hAnsiTheme="minorHAnsi" w:cstheme="minorHAnsi"/>
          <w:color w:val="000000" w:themeColor="text1"/>
          <w:w w:val="105"/>
          <w:sz w:val="24"/>
          <w:szCs w:val="24"/>
        </w:rPr>
        <w:t xml:space="preserve">.  These discussions sometimes take place during class time and sometimes your comments are posted to a discussion board.  </w:t>
      </w:r>
      <w:r w:rsidR="004F4DAA">
        <w:rPr>
          <w:rFonts w:asciiTheme="minorHAnsi" w:hAnsiTheme="minorHAnsi" w:cstheme="minorHAnsi"/>
          <w:color w:val="000000" w:themeColor="text1"/>
          <w:w w:val="105"/>
          <w:sz w:val="24"/>
          <w:szCs w:val="24"/>
        </w:rPr>
        <w:t xml:space="preserve">Asynchronous discussions take about a half hour to complete.  Synchronous discussions will occur class time and will require .5 to .75 of an hour. </w:t>
      </w:r>
      <w:r w:rsidR="0090544B" w:rsidRPr="00862DD5">
        <w:rPr>
          <w:rFonts w:asciiTheme="minorHAnsi" w:hAnsiTheme="minorHAnsi" w:cstheme="minorHAnsi"/>
          <w:color w:val="000000" w:themeColor="text1"/>
          <w:w w:val="105"/>
          <w:sz w:val="24"/>
          <w:szCs w:val="24"/>
        </w:rPr>
        <w:t xml:space="preserve">Discussions are useful in sharing what was learned by individuals in the class.  They also reinforce your understanding. </w:t>
      </w:r>
      <w:r w:rsidR="00031382" w:rsidRPr="00862DD5">
        <w:rPr>
          <w:rFonts w:asciiTheme="minorHAnsi" w:hAnsiTheme="minorHAnsi" w:cstheme="minorHAnsi"/>
          <w:b/>
          <w:bCs/>
          <w:color w:val="000000" w:themeColor="text1"/>
          <w:w w:val="105"/>
          <w:sz w:val="24"/>
          <w:szCs w:val="24"/>
        </w:rPr>
        <w:t xml:space="preserve">Practice </w:t>
      </w:r>
      <w:r w:rsidR="0090544B" w:rsidRPr="00862DD5">
        <w:rPr>
          <w:rFonts w:asciiTheme="minorHAnsi" w:hAnsiTheme="minorHAnsi" w:cstheme="minorHAnsi"/>
          <w:b/>
          <w:bCs/>
          <w:color w:val="000000" w:themeColor="text1"/>
          <w:w w:val="105"/>
          <w:sz w:val="24"/>
          <w:szCs w:val="24"/>
        </w:rPr>
        <w:t xml:space="preserve">applied </w:t>
      </w:r>
      <w:r w:rsidR="00031382" w:rsidRPr="00862DD5">
        <w:rPr>
          <w:rFonts w:asciiTheme="minorHAnsi" w:hAnsiTheme="minorHAnsi" w:cstheme="minorHAnsi"/>
          <w:b/>
          <w:bCs/>
          <w:color w:val="000000" w:themeColor="text1"/>
          <w:w w:val="105"/>
          <w:sz w:val="24"/>
          <w:szCs w:val="24"/>
        </w:rPr>
        <w:t>assignments</w:t>
      </w:r>
      <w:r w:rsidR="00031382" w:rsidRPr="00862DD5">
        <w:rPr>
          <w:rFonts w:asciiTheme="minorHAnsi" w:hAnsiTheme="minorHAnsi" w:cstheme="minorHAnsi"/>
          <w:color w:val="000000" w:themeColor="text1"/>
          <w:w w:val="105"/>
          <w:sz w:val="24"/>
          <w:szCs w:val="24"/>
        </w:rPr>
        <w:t xml:space="preserve"> involve a demonstration/ explanation on Tuesdays, followed by lab time on Thursdays.  The due date is the next day, Friday</w:t>
      </w:r>
      <w:r w:rsidR="0090544B" w:rsidRPr="00862DD5">
        <w:rPr>
          <w:rFonts w:asciiTheme="minorHAnsi" w:hAnsiTheme="minorHAnsi" w:cstheme="minorHAnsi"/>
          <w:color w:val="000000" w:themeColor="text1"/>
          <w:w w:val="105"/>
          <w:sz w:val="24"/>
          <w:szCs w:val="24"/>
        </w:rPr>
        <w:t>,</w:t>
      </w:r>
      <w:r w:rsidR="00031382" w:rsidRPr="00862DD5">
        <w:rPr>
          <w:rFonts w:asciiTheme="minorHAnsi" w:hAnsiTheme="minorHAnsi" w:cstheme="minorHAnsi"/>
          <w:color w:val="000000" w:themeColor="text1"/>
          <w:w w:val="105"/>
          <w:sz w:val="24"/>
          <w:szCs w:val="24"/>
        </w:rPr>
        <w:t xml:space="preserve"> in case you would like to clean something up or try something new.  You are required to hand in your Friday assignment by 3 pm so </w:t>
      </w:r>
      <w:r w:rsidR="00031382" w:rsidRPr="00862DD5">
        <w:rPr>
          <w:rFonts w:asciiTheme="minorHAnsi" w:hAnsiTheme="minorHAnsi" w:cstheme="minorHAnsi"/>
          <w:color w:val="000000" w:themeColor="text1"/>
          <w:w w:val="105"/>
          <w:sz w:val="24"/>
          <w:szCs w:val="24"/>
        </w:rPr>
        <w:lastRenderedPageBreak/>
        <w:t xml:space="preserve">that you can get an early start on your weekend.  Every week we expect you to apply the knowledge gained in that week </w:t>
      </w:r>
      <w:r w:rsidR="0090544B" w:rsidRPr="00862DD5">
        <w:rPr>
          <w:rFonts w:asciiTheme="minorHAnsi" w:hAnsiTheme="minorHAnsi" w:cstheme="minorHAnsi"/>
          <w:color w:val="000000" w:themeColor="text1"/>
          <w:w w:val="105"/>
          <w:sz w:val="24"/>
          <w:szCs w:val="24"/>
        </w:rPr>
        <w:t>(</w:t>
      </w:r>
      <w:r w:rsidR="0090544B" w:rsidRPr="00862DD5">
        <w:rPr>
          <w:rFonts w:asciiTheme="minorHAnsi" w:hAnsiTheme="minorHAnsi" w:cstheme="minorHAnsi"/>
          <w:b/>
          <w:bCs/>
          <w:color w:val="000000" w:themeColor="text1"/>
          <w:w w:val="105"/>
          <w:sz w:val="24"/>
          <w:szCs w:val="24"/>
        </w:rPr>
        <w:t>reflections</w:t>
      </w:r>
      <w:r w:rsidR="0090544B" w:rsidRPr="00862DD5">
        <w:rPr>
          <w:rFonts w:asciiTheme="minorHAnsi" w:hAnsiTheme="minorHAnsi" w:cstheme="minorHAnsi"/>
          <w:color w:val="000000" w:themeColor="text1"/>
          <w:w w:val="105"/>
          <w:sz w:val="24"/>
          <w:szCs w:val="24"/>
        </w:rPr>
        <w:t xml:space="preserve">, </w:t>
      </w:r>
      <w:r w:rsidR="0090544B" w:rsidRPr="00862DD5">
        <w:rPr>
          <w:rFonts w:asciiTheme="minorHAnsi" w:hAnsiTheme="minorHAnsi" w:cstheme="minorHAnsi"/>
          <w:b/>
          <w:bCs/>
          <w:color w:val="000000" w:themeColor="text1"/>
          <w:w w:val="105"/>
          <w:sz w:val="24"/>
          <w:szCs w:val="24"/>
        </w:rPr>
        <w:t>discussions</w:t>
      </w:r>
      <w:r w:rsidR="0090544B" w:rsidRPr="00862DD5">
        <w:rPr>
          <w:rFonts w:asciiTheme="minorHAnsi" w:hAnsiTheme="minorHAnsi" w:cstheme="minorHAnsi"/>
          <w:color w:val="000000" w:themeColor="text1"/>
          <w:w w:val="105"/>
          <w:sz w:val="24"/>
          <w:szCs w:val="24"/>
        </w:rPr>
        <w:t xml:space="preserve">, </w:t>
      </w:r>
      <w:r w:rsidR="0090544B" w:rsidRPr="00862DD5">
        <w:rPr>
          <w:rFonts w:asciiTheme="minorHAnsi" w:hAnsiTheme="minorHAnsi" w:cstheme="minorHAnsi"/>
          <w:b/>
          <w:bCs/>
          <w:color w:val="000000" w:themeColor="text1"/>
          <w:w w:val="105"/>
          <w:sz w:val="24"/>
          <w:szCs w:val="24"/>
        </w:rPr>
        <w:t>practice assignments</w:t>
      </w:r>
      <w:r w:rsidR="0090544B" w:rsidRPr="00862DD5">
        <w:rPr>
          <w:rFonts w:asciiTheme="minorHAnsi" w:hAnsiTheme="minorHAnsi" w:cstheme="minorHAnsi"/>
          <w:color w:val="000000" w:themeColor="text1"/>
          <w:w w:val="105"/>
          <w:sz w:val="24"/>
          <w:szCs w:val="24"/>
        </w:rPr>
        <w:t xml:space="preserve">) </w:t>
      </w:r>
      <w:r w:rsidR="00031382" w:rsidRPr="00862DD5">
        <w:rPr>
          <w:rFonts w:asciiTheme="minorHAnsi" w:hAnsiTheme="minorHAnsi" w:cstheme="minorHAnsi"/>
          <w:color w:val="000000" w:themeColor="text1"/>
          <w:w w:val="105"/>
          <w:sz w:val="24"/>
          <w:szCs w:val="24"/>
        </w:rPr>
        <w:t xml:space="preserve">to the building of your </w:t>
      </w:r>
      <w:r w:rsidR="0090544B" w:rsidRPr="00862DD5">
        <w:rPr>
          <w:rFonts w:asciiTheme="minorHAnsi" w:hAnsiTheme="minorHAnsi" w:cstheme="minorHAnsi"/>
          <w:color w:val="000000" w:themeColor="text1"/>
          <w:w w:val="105"/>
          <w:sz w:val="24"/>
          <w:szCs w:val="24"/>
        </w:rPr>
        <w:t xml:space="preserve">own </w:t>
      </w:r>
      <w:r w:rsidR="00031382" w:rsidRPr="00862DD5">
        <w:rPr>
          <w:rFonts w:asciiTheme="minorHAnsi" w:hAnsiTheme="minorHAnsi" w:cstheme="minorHAnsi"/>
          <w:color w:val="000000" w:themeColor="text1"/>
          <w:w w:val="105"/>
          <w:sz w:val="24"/>
          <w:szCs w:val="24"/>
        </w:rPr>
        <w:t>model</w:t>
      </w:r>
      <w:r w:rsidR="0090544B" w:rsidRPr="00862DD5">
        <w:rPr>
          <w:rFonts w:asciiTheme="minorHAnsi" w:hAnsiTheme="minorHAnsi" w:cstheme="minorHAnsi"/>
          <w:color w:val="000000" w:themeColor="text1"/>
          <w:w w:val="105"/>
          <w:sz w:val="24"/>
          <w:szCs w:val="24"/>
        </w:rPr>
        <w:t>.</w:t>
      </w:r>
    </w:p>
    <w:p w14:paraId="60DB53EE" w14:textId="77777777" w:rsidR="0090544B" w:rsidRPr="00862DD5" w:rsidRDefault="0090544B" w:rsidP="3901A2C3">
      <w:pPr>
        <w:ind w:right="20"/>
        <w:rPr>
          <w:rFonts w:asciiTheme="minorHAnsi" w:hAnsiTheme="minorHAnsi" w:cstheme="minorHAnsi"/>
          <w:color w:val="000000" w:themeColor="text1"/>
          <w:w w:val="105"/>
          <w:sz w:val="24"/>
          <w:szCs w:val="24"/>
        </w:rPr>
      </w:pPr>
    </w:p>
    <w:p w14:paraId="4F1B7CF5" w14:textId="0BC1B55D" w:rsidR="00804C17" w:rsidRPr="00862DD5" w:rsidRDefault="0090544B" w:rsidP="3901A2C3">
      <w:pPr>
        <w:ind w:right="20"/>
        <w:rPr>
          <w:rFonts w:asciiTheme="minorHAnsi" w:hAnsiTheme="minorHAnsi" w:cstheme="minorHAnsi"/>
          <w:color w:val="000000" w:themeColor="text1"/>
          <w:w w:val="105"/>
          <w:sz w:val="24"/>
          <w:szCs w:val="24"/>
        </w:rPr>
      </w:pPr>
      <w:r w:rsidRPr="00862DD5">
        <w:rPr>
          <w:rFonts w:asciiTheme="minorHAnsi" w:hAnsiTheme="minorHAnsi" w:cstheme="minorHAnsi"/>
          <w:color w:val="000000" w:themeColor="text1"/>
          <w:w w:val="105"/>
          <w:sz w:val="24"/>
          <w:szCs w:val="24"/>
        </w:rPr>
        <w:t xml:space="preserve">The biggest assignment is in </w:t>
      </w:r>
      <w:r w:rsidR="006962E5" w:rsidRPr="00862DD5">
        <w:rPr>
          <w:rFonts w:asciiTheme="minorHAnsi" w:hAnsiTheme="minorHAnsi" w:cstheme="minorHAnsi"/>
          <w:color w:val="000000" w:themeColor="text1"/>
          <w:w w:val="105"/>
          <w:sz w:val="24"/>
          <w:szCs w:val="24"/>
        </w:rPr>
        <w:t xml:space="preserve">having </w:t>
      </w:r>
      <w:r w:rsidRPr="00862DD5">
        <w:rPr>
          <w:rFonts w:asciiTheme="minorHAnsi" w:hAnsiTheme="minorHAnsi" w:cstheme="minorHAnsi"/>
          <w:color w:val="000000" w:themeColor="text1"/>
          <w:w w:val="105"/>
          <w:sz w:val="24"/>
          <w:szCs w:val="24"/>
        </w:rPr>
        <w:t xml:space="preserve">you build your own </w:t>
      </w:r>
      <w:r w:rsidRPr="00862DD5">
        <w:rPr>
          <w:rFonts w:asciiTheme="minorHAnsi" w:hAnsiTheme="minorHAnsi" w:cstheme="minorHAnsi"/>
          <w:b/>
          <w:bCs/>
          <w:color w:val="000000" w:themeColor="text1"/>
          <w:w w:val="105"/>
          <w:sz w:val="24"/>
          <w:szCs w:val="24"/>
        </w:rPr>
        <w:t>simulation model project</w:t>
      </w:r>
      <w:r w:rsidRPr="00862DD5">
        <w:rPr>
          <w:rFonts w:asciiTheme="minorHAnsi" w:hAnsiTheme="minorHAnsi" w:cstheme="minorHAnsi"/>
          <w:color w:val="000000" w:themeColor="text1"/>
          <w:w w:val="105"/>
          <w:sz w:val="24"/>
          <w:szCs w:val="24"/>
        </w:rPr>
        <w:t>.  You will be working on this model every week starting Week 6 so that you can make steady progress until it is due. We ask that you upload your working model to Box and your “</w:t>
      </w:r>
      <w:r w:rsidRPr="004F4DAA">
        <w:rPr>
          <w:rFonts w:asciiTheme="minorHAnsi" w:hAnsiTheme="minorHAnsi" w:cstheme="minorHAnsi"/>
          <w:b/>
          <w:bCs/>
          <w:color w:val="000000" w:themeColor="text1"/>
          <w:w w:val="105"/>
          <w:sz w:val="24"/>
          <w:szCs w:val="24"/>
        </w:rPr>
        <w:t>lab notebook</w:t>
      </w:r>
      <w:r w:rsidRPr="00862DD5">
        <w:rPr>
          <w:rFonts w:asciiTheme="minorHAnsi" w:hAnsiTheme="minorHAnsi" w:cstheme="minorHAnsi"/>
          <w:color w:val="000000" w:themeColor="text1"/>
          <w:w w:val="105"/>
          <w:sz w:val="24"/>
          <w:szCs w:val="24"/>
        </w:rPr>
        <w:t xml:space="preserve">” to Carmen by </w:t>
      </w:r>
      <w:r w:rsidR="00671E06">
        <w:rPr>
          <w:rFonts w:asciiTheme="minorHAnsi" w:hAnsiTheme="minorHAnsi" w:cstheme="minorHAnsi"/>
          <w:color w:val="000000" w:themeColor="text1"/>
          <w:w w:val="105"/>
          <w:sz w:val="24"/>
          <w:szCs w:val="24"/>
        </w:rPr>
        <w:t xml:space="preserve">Sunday, </w:t>
      </w:r>
      <w:r w:rsidRPr="00862DD5">
        <w:rPr>
          <w:rFonts w:asciiTheme="minorHAnsi" w:hAnsiTheme="minorHAnsi" w:cstheme="minorHAnsi"/>
          <w:color w:val="000000" w:themeColor="text1"/>
          <w:w w:val="105"/>
          <w:sz w:val="24"/>
          <w:szCs w:val="24"/>
        </w:rPr>
        <w:t xml:space="preserve">7 pm so that we have a chance to review your work for that week.  Specific directions for the notebook are in the assignment, but generally, the lab notebook should list what things you tried to do, what worked and did not work, and your biggest barrier at the moment.  </w:t>
      </w:r>
      <w:r w:rsidR="006962E5" w:rsidRPr="00862DD5">
        <w:rPr>
          <w:rFonts w:asciiTheme="minorHAnsi" w:hAnsiTheme="minorHAnsi" w:cstheme="minorHAnsi"/>
          <w:color w:val="000000" w:themeColor="text1"/>
          <w:w w:val="105"/>
          <w:sz w:val="24"/>
          <w:szCs w:val="24"/>
        </w:rPr>
        <w:t xml:space="preserve">By turning it in on Sunday night, the instructors will have a </w:t>
      </w:r>
      <w:r w:rsidRPr="00862DD5">
        <w:rPr>
          <w:rFonts w:asciiTheme="minorHAnsi" w:hAnsiTheme="minorHAnsi" w:cstheme="minorHAnsi"/>
          <w:color w:val="000000" w:themeColor="text1"/>
          <w:w w:val="105"/>
          <w:sz w:val="24"/>
          <w:szCs w:val="24"/>
        </w:rPr>
        <w:t xml:space="preserve">chance to review your work over the next two days so that we can give you feedback by Tuesday’s class. </w:t>
      </w:r>
    </w:p>
    <w:p w14:paraId="1C49CF1A" w14:textId="77777777" w:rsidR="00F44C4A" w:rsidRDefault="00F44C4A" w:rsidP="3901A2C3">
      <w:pPr>
        <w:ind w:right="20"/>
        <w:rPr>
          <w:rFonts w:asciiTheme="minorHAnsi" w:hAnsiTheme="minorHAnsi" w:cs="Calibri (Body)"/>
          <w:b/>
          <w:bCs/>
          <w:smallCaps/>
          <w:color w:val="000000" w:themeColor="text1"/>
          <w:w w:val="105"/>
          <w:sz w:val="28"/>
          <w:szCs w:val="28"/>
        </w:rPr>
      </w:pPr>
    </w:p>
    <w:p w14:paraId="0E16C638" w14:textId="77777777" w:rsidR="00F44C4A" w:rsidRDefault="00F44C4A">
      <w:pPr>
        <w:rPr>
          <w:rFonts w:asciiTheme="minorHAnsi" w:hAnsiTheme="minorHAnsi" w:cs="Calibri (Body)"/>
          <w:b/>
          <w:bCs/>
          <w:smallCaps/>
          <w:color w:val="000000" w:themeColor="text1"/>
          <w:w w:val="105"/>
          <w:sz w:val="28"/>
          <w:szCs w:val="28"/>
        </w:rPr>
      </w:pPr>
      <w:r>
        <w:rPr>
          <w:rFonts w:asciiTheme="minorHAnsi" w:hAnsiTheme="minorHAnsi" w:cs="Calibri (Body)"/>
          <w:b/>
          <w:bCs/>
          <w:smallCaps/>
          <w:color w:val="000000" w:themeColor="text1"/>
          <w:w w:val="105"/>
          <w:sz w:val="28"/>
          <w:szCs w:val="28"/>
        </w:rPr>
        <w:br w:type="page"/>
      </w:r>
    </w:p>
    <w:p w14:paraId="7BA5B188" w14:textId="3F5A8115" w:rsidR="00963807" w:rsidRPr="00A33747" w:rsidRDefault="00491161" w:rsidP="3901A2C3">
      <w:pPr>
        <w:ind w:right="20"/>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w w:val="105"/>
          <w:sz w:val="28"/>
          <w:szCs w:val="28"/>
        </w:rPr>
        <w:lastRenderedPageBreak/>
        <w:t>GRADING AND COURSE REQUIREMENTS</w:t>
      </w:r>
    </w:p>
    <w:p w14:paraId="70CD0005" w14:textId="77777777" w:rsidR="00804C17" w:rsidRPr="00862DD5" w:rsidRDefault="00804C17" w:rsidP="00352F02">
      <w:pPr>
        <w:pStyle w:val="BodyText"/>
        <w:ind w:left="0" w:right="20"/>
        <w:jc w:val="both"/>
        <w:rPr>
          <w:rFonts w:asciiTheme="minorHAnsi" w:hAnsiTheme="minorHAnsi" w:cstheme="minorHAnsi"/>
          <w:color w:val="000000" w:themeColor="text1"/>
        </w:rPr>
      </w:pPr>
    </w:p>
    <w:p w14:paraId="4586B674" w14:textId="0E3CFCFD" w:rsidR="006B0101" w:rsidRPr="00A33747" w:rsidRDefault="006962E5" w:rsidP="00727309">
      <w:pPr>
        <w:pStyle w:val="Heading1"/>
        <w:spacing w:before="0"/>
        <w:ind w:left="0" w:right="20"/>
        <w:rPr>
          <w:rFonts w:asciiTheme="minorHAnsi" w:hAnsiTheme="minorHAnsi" w:cs="Calibri (Body)"/>
          <w:i/>
          <w:color w:val="000000" w:themeColor="text1"/>
        </w:rPr>
      </w:pPr>
      <w:r w:rsidRPr="00A33747">
        <w:rPr>
          <w:rFonts w:asciiTheme="minorHAnsi" w:hAnsiTheme="minorHAnsi" w:cs="Calibri (Body)"/>
          <w:i/>
          <w:color w:val="000000" w:themeColor="text1"/>
        </w:rPr>
        <w:t>Grade points</w:t>
      </w:r>
    </w:p>
    <w:p w14:paraId="09EB297A" w14:textId="77777777" w:rsidR="00727309" w:rsidRPr="00862DD5" w:rsidRDefault="00727309" w:rsidP="00727309">
      <w:pPr>
        <w:pStyle w:val="Heading1"/>
        <w:spacing w:before="0"/>
        <w:ind w:left="0" w:right="20"/>
        <w:rPr>
          <w:rFonts w:asciiTheme="minorHAnsi" w:hAnsiTheme="minorHAnsi" w:cstheme="minorHAnsi"/>
          <w:b w:val="0"/>
          <w:bCs w:val="0"/>
          <w:color w:val="000000" w:themeColor="text1"/>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04"/>
        <w:gridCol w:w="5471"/>
        <w:gridCol w:w="1260"/>
        <w:gridCol w:w="1815"/>
      </w:tblGrid>
      <w:tr w:rsidR="00862DD5" w:rsidRPr="00862DD5" w14:paraId="7D9F5C3A" w14:textId="77777777" w:rsidTr="004F4DAA">
        <w:trPr>
          <w:jc w:val="center"/>
        </w:trPr>
        <w:tc>
          <w:tcPr>
            <w:tcW w:w="1004" w:type="dxa"/>
          </w:tcPr>
          <w:p w14:paraId="663F85C3" w14:textId="2FCF5D04" w:rsidR="00081E64" w:rsidRPr="00862DD5" w:rsidRDefault="00081E64" w:rsidP="000D6F00">
            <w:pPr>
              <w:pStyle w:val="BodyText"/>
              <w:tabs>
                <w:tab w:val="left" w:pos="5221"/>
              </w:tabs>
              <w:ind w:left="0"/>
              <w:jc w:val="center"/>
              <w:rPr>
                <w:rFonts w:asciiTheme="minorHAnsi" w:hAnsiTheme="minorHAnsi" w:cstheme="minorHAnsi"/>
                <w:b/>
                <w:bCs/>
                <w:color w:val="000000" w:themeColor="text1"/>
              </w:rPr>
            </w:pPr>
            <w:r w:rsidRPr="00862DD5">
              <w:rPr>
                <w:rFonts w:asciiTheme="minorHAnsi" w:hAnsiTheme="minorHAnsi" w:cstheme="minorHAnsi"/>
                <w:b/>
                <w:bCs/>
                <w:color w:val="000000" w:themeColor="text1"/>
              </w:rPr>
              <w:t>Due Date</w:t>
            </w:r>
          </w:p>
        </w:tc>
        <w:tc>
          <w:tcPr>
            <w:tcW w:w="5471" w:type="dxa"/>
          </w:tcPr>
          <w:p w14:paraId="114245D2" w14:textId="6C41FB32" w:rsidR="00081E64" w:rsidRPr="004F4DAA" w:rsidRDefault="00081E64" w:rsidP="000D6F00">
            <w:pPr>
              <w:pStyle w:val="BodyText"/>
              <w:tabs>
                <w:tab w:val="left" w:pos="5221"/>
              </w:tabs>
              <w:ind w:left="0"/>
              <w:jc w:val="center"/>
              <w:rPr>
                <w:rFonts w:asciiTheme="minorHAnsi" w:hAnsiTheme="minorHAnsi" w:cstheme="minorHAnsi"/>
                <w:b/>
                <w:bCs/>
                <w:color w:val="000000" w:themeColor="text1"/>
                <w:sz w:val="28"/>
                <w:szCs w:val="28"/>
              </w:rPr>
            </w:pPr>
            <w:r w:rsidRPr="004F4DAA">
              <w:rPr>
                <w:rFonts w:asciiTheme="minorHAnsi" w:hAnsiTheme="minorHAnsi" w:cstheme="minorHAnsi"/>
                <w:b/>
                <w:bCs/>
                <w:color w:val="000000" w:themeColor="text1"/>
                <w:sz w:val="28"/>
                <w:szCs w:val="28"/>
              </w:rPr>
              <w:t>Assignment</w:t>
            </w:r>
            <w:r w:rsidR="004F4DAA" w:rsidRPr="004F4DAA">
              <w:rPr>
                <w:rFonts w:asciiTheme="minorHAnsi" w:hAnsiTheme="minorHAnsi" w:cstheme="minorHAnsi"/>
                <w:b/>
                <w:bCs/>
                <w:color w:val="000000" w:themeColor="text1"/>
                <w:sz w:val="28"/>
                <w:szCs w:val="28"/>
              </w:rPr>
              <w:t xml:space="preserve"> </w:t>
            </w:r>
            <w:r w:rsidRPr="004F4DAA">
              <w:rPr>
                <w:rFonts w:asciiTheme="minorHAnsi" w:hAnsiTheme="minorHAnsi" w:cstheme="minorHAnsi"/>
                <w:b/>
                <w:bCs/>
                <w:color w:val="000000" w:themeColor="text1"/>
                <w:sz w:val="28"/>
                <w:szCs w:val="28"/>
              </w:rPr>
              <w:t>*</w:t>
            </w:r>
          </w:p>
        </w:tc>
        <w:tc>
          <w:tcPr>
            <w:tcW w:w="1260" w:type="dxa"/>
          </w:tcPr>
          <w:p w14:paraId="4863D943" w14:textId="62785F61" w:rsidR="00081E64" w:rsidRPr="004F4DAA" w:rsidRDefault="00A33747" w:rsidP="00727309">
            <w:pPr>
              <w:pStyle w:val="BodyText"/>
              <w:tabs>
                <w:tab w:val="left" w:pos="5221"/>
              </w:tabs>
              <w:ind w:left="0"/>
              <w:jc w:val="center"/>
              <w:rPr>
                <w:rFonts w:asciiTheme="minorHAnsi" w:hAnsiTheme="minorHAnsi" w:cstheme="minorHAnsi"/>
                <w:b/>
                <w:bCs/>
                <w:color w:val="000000" w:themeColor="text1"/>
                <w:sz w:val="28"/>
                <w:szCs w:val="28"/>
              </w:rPr>
            </w:pPr>
            <w:r w:rsidRPr="004F4DAA">
              <w:rPr>
                <w:rFonts w:asciiTheme="minorHAnsi" w:hAnsiTheme="minorHAnsi" w:cstheme="minorHAnsi"/>
                <w:b/>
                <w:bCs/>
                <w:color w:val="000000" w:themeColor="text1"/>
                <w:sz w:val="28"/>
                <w:szCs w:val="28"/>
              </w:rPr>
              <w:t>Totals</w:t>
            </w:r>
          </w:p>
        </w:tc>
        <w:tc>
          <w:tcPr>
            <w:tcW w:w="1815" w:type="dxa"/>
          </w:tcPr>
          <w:p w14:paraId="367D3D24" w14:textId="72E0EAAB" w:rsidR="00081E64" w:rsidRPr="004F4DAA" w:rsidRDefault="00A33747" w:rsidP="00727309">
            <w:pPr>
              <w:pStyle w:val="BodyText"/>
              <w:tabs>
                <w:tab w:val="left" w:pos="5221"/>
              </w:tabs>
              <w:ind w:left="0"/>
              <w:jc w:val="center"/>
              <w:rPr>
                <w:rFonts w:asciiTheme="minorHAnsi" w:hAnsiTheme="minorHAnsi" w:cstheme="minorHAnsi"/>
                <w:b/>
                <w:bCs/>
                <w:color w:val="000000" w:themeColor="text1"/>
                <w:sz w:val="28"/>
                <w:szCs w:val="28"/>
              </w:rPr>
            </w:pPr>
            <w:r w:rsidRPr="004F4DAA">
              <w:rPr>
                <w:rFonts w:asciiTheme="minorHAnsi" w:hAnsiTheme="minorHAnsi" w:cstheme="minorHAnsi"/>
                <w:b/>
                <w:bCs/>
                <w:color w:val="000000" w:themeColor="text1"/>
                <w:sz w:val="28"/>
                <w:szCs w:val="28"/>
              </w:rPr>
              <w:t>Components</w:t>
            </w:r>
          </w:p>
        </w:tc>
      </w:tr>
      <w:tr w:rsidR="00862DD5" w:rsidRPr="00862DD5" w14:paraId="5634FA6A" w14:textId="77777777" w:rsidTr="004F4DAA">
        <w:trPr>
          <w:jc w:val="center"/>
        </w:trPr>
        <w:tc>
          <w:tcPr>
            <w:tcW w:w="1004" w:type="dxa"/>
          </w:tcPr>
          <w:p w14:paraId="2364D6C5" w14:textId="77777777" w:rsidR="00081E64" w:rsidRPr="00862DD5" w:rsidRDefault="00081E64" w:rsidP="00727309">
            <w:pPr>
              <w:pStyle w:val="BodyText"/>
              <w:tabs>
                <w:tab w:val="left" w:pos="5221"/>
              </w:tabs>
              <w:ind w:left="0"/>
              <w:rPr>
                <w:rFonts w:asciiTheme="minorHAnsi" w:hAnsiTheme="minorHAnsi" w:cstheme="minorHAnsi"/>
                <w:b/>
                <w:bCs/>
                <w:color w:val="000000" w:themeColor="text1"/>
              </w:rPr>
            </w:pPr>
          </w:p>
        </w:tc>
        <w:tc>
          <w:tcPr>
            <w:tcW w:w="5471" w:type="dxa"/>
          </w:tcPr>
          <w:p w14:paraId="6911F356" w14:textId="2DFB792F" w:rsidR="00081E64" w:rsidRPr="00862DD5" w:rsidRDefault="00081E64" w:rsidP="00727309">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Course Warm-Up</w:t>
            </w:r>
          </w:p>
        </w:tc>
        <w:tc>
          <w:tcPr>
            <w:tcW w:w="1260" w:type="dxa"/>
          </w:tcPr>
          <w:p w14:paraId="4D77E424" w14:textId="1537B4FB" w:rsidR="00081E64" w:rsidRPr="00862DD5" w:rsidRDefault="00A33747" w:rsidP="00727309">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15</w:t>
            </w:r>
          </w:p>
        </w:tc>
        <w:tc>
          <w:tcPr>
            <w:tcW w:w="1815" w:type="dxa"/>
          </w:tcPr>
          <w:p w14:paraId="70B12067" w14:textId="1526D029" w:rsidR="00081E64" w:rsidRPr="00862DD5" w:rsidRDefault="00081E64" w:rsidP="00727309">
            <w:pPr>
              <w:pStyle w:val="BodyText"/>
              <w:tabs>
                <w:tab w:val="left" w:pos="5221"/>
              </w:tabs>
              <w:ind w:left="0"/>
              <w:jc w:val="center"/>
              <w:rPr>
                <w:rFonts w:asciiTheme="minorHAnsi" w:hAnsiTheme="minorHAnsi" w:cstheme="minorHAnsi"/>
                <w:b/>
                <w:bCs/>
                <w:color w:val="000000" w:themeColor="text1"/>
              </w:rPr>
            </w:pPr>
          </w:p>
        </w:tc>
      </w:tr>
      <w:tr w:rsidR="00862DD5" w:rsidRPr="00862DD5" w14:paraId="0EA5C929" w14:textId="77777777" w:rsidTr="004F4DAA">
        <w:trPr>
          <w:jc w:val="center"/>
        </w:trPr>
        <w:tc>
          <w:tcPr>
            <w:tcW w:w="1004" w:type="dxa"/>
          </w:tcPr>
          <w:p w14:paraId="24EE0832" w14:textId="4CC357A8"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8/26</w:t>
            </w:r>
          </w:p>
        </w:tc>
        <w:tc>
          <w:tcPr>
            <w:tcW w:w="5471" w:type="dxa"/>
          </w:tcPr>
          <w:p w14:paraId="08639EA6" w14:textId="6E8FFD1C" w:rsidR="00081E64" w:rsidRPr="00862DD5" w:rsidRDefault="00081E64" w:rsidP="00264B8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Getting to Know You and Your Project</w:t>
            </w:r>
          </w:p>
        </w:tc>
        <w:tc>
          <w:tcPr>
            <w:tcW w:w="1260" w:type="dxa"/>
          </w:tcPr>
          <w:p w14:paraId="185254DB"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70C9F415" w14:textId="0B7811DF"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5</w:t>
            </w:r>
          </w:p>
        </w:tc>
      </w:tr>
      <w:tr w:rsidR="00862DD5" w:rsidRPr="00862DD5" w14:paraId="701D8F39" w14:textId="77777777" w:rsidTr="004F4DAA">
        <w:trPr>
          <w:jc w:val="center"/>
        </w:trPr>
        <w:tc>
          <w:tcPr>
            <w:tcW w:w="1004" w:type="dxa"/>
          </w:tcPr>
          <w:p w14:paraId="2536E71D" w14:textId="16CDC800"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8/25</w:t>
            </w:r>
          </w:p>
        </w:tc>
        <w:tc>
          <w:tcPr>
            <w:tcW w:w="5471" w:type="dxa"/>
          </w:tcPr>
          <w:p w14:paraId="7C18A952" w14:textId="5ABD24BA" w:rsidR="00081E64" w:rsidRPr="00862DD5" w:rsidRDefault="00081E64" w:rsidP="00264B8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Introducing Yourself Video</w:t>
            </w:r>
          </w:p>
        </w:tc>
        <w:tc>
          <w:tcPr>
            <w:tcW w:w="1260" w:type="dxa"/>
          </w:tcPr>
          <w:p w14:paraId="4BD1CF5A"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5924B416" w14:textId="298E1BEB"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5</w:t>
            </w:r>
          </w:p>
        </w:tc>
      </w:tr>
      <w:tr w:rsidR="00862DD5" w:rsidRPr="00862DD5" w14:paraId="54C236B9" w14:textId="77777777" w:rsidTr="004F4DAA">
        <w:trPr>
          <w:jc w:val="center"/>
        </w:trPr>
        <w:tc>
          <w:tcPr>
            <w:tcW w:w="1004" w:type="dxa"/>
          </w:tcPr>
          <w:p w14:paraId="123139D1" w14:textId="58B014B9"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8/26</w:t>
            </w:r>
          </w:p>
        </w:tc>
        <w:tc>
          <w:tcPr>
            <w:tcW w:w="5471" w:type="dxa"/>
          </w:tcPr>
          <w:p w14:paraId="150EAD89" w14:textId="464CFA75" w:rsidR="00081E64" w:rsidRPr="00862DD5" w:rsidRDefault="00081E64" w:rsidP="00264B8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Quiz on Syllabus and Course Policies</w:t>
            </w:r>
          </w:p>
        </w:tc>
        <w:tc>
          <w:tcPr>
            <w:tcW w:w="1260" w:type="dxa"/>
          </w:tcPr>
          <w:p w14:paraId="3A8C63E0"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6F240AE0" w14:textId="4B0C8663"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5</w:t>
            </w:r>
          </w:p>
        </w:tc>
      </w:tr>
      <w:tr w:rsidR="00862DD5" w:rsidRPr="00862DD5" w14:paraId="62462286" w14:textId="5910D69F" w:rsidTr="004F4DAA">
        <w:trPr>
          <w:jc w:val="center"/>
        </w:trPr>
        <w:tc>
          <w:tcPr>
            <w:tcW w:w="1004" w:type="dxa"/>
          </w:tcPr>
          <w:p w14:paraId="29D7CFFD"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6E8AEA29" w14:textId="0583BC34" w:rsidR="00081E64" w:rsidRPr="00862DD5" w:rsidRDefault="00081E64" w:rsidP="00727309">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Reflection</w:t>
            </w:r>
            <w:r w:rsidRPr="00862DD5">
              <w:rPr>
                <w:rFonts w:asciiTheme="minorHAnsi" w:hAnsiTheme="minorHAnsi" w:cstheme="minorHAnsi"/>
                <w:b/>
                <w:bCs/>
                <w:color w:val="000000" w:themeColor="text1"/>
                <w:spacing w:val="-2"/>
              </w:rPr>
              <w:t xml:space="preserve"> </w:t>
            </w:r>
            <w:r w:rsidRPr="00862DD5">
              <w:rPr>
                <w:rFonts w:asciiTheme="minorHAnsi" w:hAnsiTheme="minorHAnsi" w:cstheme="minorHAnsi"/>
                <w:b/>
                <w:bCs/>
                <w:color w:val="000000" w:themeColor="text1"/>
              </w:rPr>
              <w:t>Essays</w:t>
            </w:r>
          </w:p>
        </w:tc>
        <w:tc>
          <w:tcPr>
            <w:tcW w:w="1260" w:type="dxa"/>
          </w:tcPr>
          <w:p w14:paraId="5644CAC2" w14:textId="6F38E1D8" w:rsidR="00081E64" w:rsidRPr="00862DD5" w:rsidRDefault="00AF0A87" w:rsidP="00727309">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4</w:t>
            </w:r>
            <w:r w:rsidR="00A33747">
              <w:rPr>
                <w:rFonts w:asciiTheme="minorHAnsi" w:hAnsiTheme="minorHAnsi" w:cstheme="minorHAnsi"/>
                <w:b/>
                <w:bCs/>
                <w:color w:val="000000" w:themeColor="text1"/>
              </w:rPr>
              <w:t>0</w:t>
            </w:r>
          </w:p>
        </w:tc>
        <w:tc>
          <w:tcPr>
            <w:tcW w:w="1815" w:type="dxa"/>
          </w:tcPr>
          <w:p w14:paraId="76067D0E" w14:textId="5D553C20" w:rsidR="00081E64" w:rsidRPr="00862DD5" w:rsidRDefault="00081E64" w:rsidP="00727309">
            <w:pPr>
              <w:pStyle w:val="BodyText"/>
              <w:tabs>
                <w:tab w:val="left" w:pos="5221"/>
              </w:tabs>
              <w:ind w:left="0"/>
              <w:jc w:val="center"/>
              <w:rPr>
                <w:rFonts w:asciiTheme="minorHAnsi" w:hAnsiTheme="minorHAnsi" w:cstheme="minorHAnsi"/>
                <w:b/>
                <w:bCs/>
                <w:color w:val="000000" w:themeColor="text1"/>
              </w:rPr>
            </w:pPr>
          </w:p>
        </w:tc>
      </w:tr>
      <w:tr w:rsidR="00862DD5" w:rsidRPr="00862DD5" w14:paraId="61BAB05D" w14:textId="77777777" w:rsidTr="004F4DAA">
        <w:trPr>
          <w:jc w:val="center"/>
        </w:trPr>
        <w:tc>
          <w:tcPr>
            <w:tcW w:w="1004" w:type="dxa"/>
          </w:tcPr>
          <w:p w14:paraId="216CDC7B" w14:textId="0520C5E7"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9/1</w:t>
            </w:r>
          </w:p>
        </w:tc>
        <w:tc>
          <w:tcPr>
            <w:tcW w:w="5471" w:type="dxa"/>
          </w:tcPr>
          <w:p w14:paraId="554AEE8E" w14:textId="5752E01F" w:rsidR="00081E64" w:rsidRPr="00862DD5" w:rsidRDefault="00081E64" w:rsidP="000D6F0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How We Can Use Models?</w:t>
            </w:r>
          </w:p>
        </w:tc>
        <w:tc>
          <w:tcPr>
            <w:tcW w:w="1260" w:type="dxa"/>
          </w:tcPr>
          <w:p w14:paraId="704EEAC3"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36AE8F42" w14:textId="2823610D"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75AA6582" w14:textId="77777777" w:rsidTr="004F4DAA">
        <w:trPr>
          <w:jc w:val="center"/>
        </w:trPr>
        <w:tc>
          <w:tcPr>
            <w:tcW w:w="1004" w:type="dxa"/>
          </w:tcPr>
          <w:p w14:paraId="57CB701D" w14:textId="6EFEC917"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9/8</w:t>
            </w:r>
          </w:p>
        </w:tc>
        <w:tc>
          <w:tcPr>
            <w:tcW w:w="5471" w:type="dxa"/>
          </w:tcPr>
          <w:p w14:paraId="29491A3C" w14:textId="68531EA4" w:rsidR="00081E64" w:rsidRPr="00862DD5" w:rsidRDefault="00081E64" w:rsidP="000D6F0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Individuals Create Questions for Speakers</w:t>
            </w:r>
          </w:p>
        </w:tc>
        <w:tc>
          <w:tcPr>
            <w:tcW w:w="1260" w:type="dxa"/>
          </w:tcPr>
          <w:p w14:paraId="45565DF3"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74803627" w14:textId="1E914024"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7141B320" w14:textId="77777777" w:rsidTr="004F4DAA">
        <w:trPr>
          <w:jc w:val="center"/>
        </w:trPr>
        <w:tc>
          <w:tcPr>
            <w:tcW w:w="1004" w:type="dxa"/>
          </w:tcPr>
          <w:p w14:paraId="303C7703" w14:textId="19F8CD2B"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9/17</w:t>
            </w:r>
          </w:p>
        </w:tc>
        <w:tc>
          <w:tcPr>
            <w:tcW w:w="5471" w:type="dxa"/>
          </w:tcPr>
          <w:p w14:paraId="0757E31B" w14:textId="3298F003" w:rsidR="00081E64" w:rsidRPr="00862DD5" w:rsidRDefault="00081E64" w:rsidP="000D6F0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What did you learn from Guest Speakers?</w:t>
            </w:r>
          </w:p>
        </w:tc>
        <w:tc>
          <w:tcPr>
            <w:tcW w:w="1260" w:type="dxa"/>
          </w:tcPr>
          <w:p w14:paraId="61C0B27E"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51B03DDA" w14:textId="1D5F07F3"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06703AA3" w14:textId="77777777" w:rsidTr="004F4DAA">
        <w:trPr>
          <w:jc w:val="center"/>
        </w:trPr>
        <w:tc>
          <w:tcPr>
            <w:tcW w:w="1004" w:type="dxa"/>
          </w:tcPr>
          <w:p w14:paraId="3165AC61" w14:textId="2A9FF22E"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10/15</w:t>
            </w:r>
          </w:p>
        </w:tc>
        <w:tc>
          <w:tcPr>
            <w:tcW w:w="5471" w:type="dxa"/>
          </w:tcPr>
          <w:p w14:paraId="12139DF0" w14:textId="01D270EB" w:rsidR="00081E64" w:rsidRPr="00862DD5" w:rsidRDefault="00081E64" w:rsidP="000D6F0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Discussion of B</w:t>
            </w:r>
            <w:r w:rsidR="004F4DAA">
              <w:rPr>
                <w:rFonts w:asciiTheme="minorHAnsi" w:hAnsiTheme="minorHAnsi" w:cstheme="minorHAnsi"/>
                <w:color w:val="000000" w:themeColor="text1"/>
              </w:rPr>
              <w:t>ass</w:t>
            </w:r>
            <w:r w:rsidRPr="00862DD5">
              <w:rPr>
                <w:rFonts w:asciiTheme="minorHAnsi" w:hAnsiTheme="minorHAnsi" w:cstheme="minorHAnsi"/>
                <w:color w:val="000000" w:themeColor="text1"/>
              </w:rPr>
              <w:t xml:space="preserve"> and SIR models</w:t>
            </w:r>
          </w:p>
        </w:tc>
        <w:tc>
          <w:tcPr>
            <w:tcW w:w="1260" w:type="dxa"/>
          </w:tcPr>
          <w:p w14:paraId="7F704F31" w14:textId="77777777"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p>
        </w:tc>
        <w:tc>
          <w:tcPr>
            <w:tcW w:w="1815" w:type="dxa"/>
          </w:tcPr>
          <w:p w14:paraId="159EC174" w14:textId="388C74F9" w:rsidR="00081E64" w:rsidRPr="00862DD5" w:rsidRDefault="00081E64" w:rsidP="00727309">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2BAC38EA" w14:textId="71F8867B" w:rsidTr="004F4DAA">
        <w:trPr>
          <w:jc w:val="center"/>
        </w:trPr>
        <w:tc>
          <w:tcPr>
            <w:tcW w:w="1004" w:type="dxa"/>
          </w:tcPr>
          <w:p w14:paraId="311798DA"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37A763CB" w14:textId="2492DC3B" w:rsidR="00081E64" w:rsidRPr="00862DD5" w:rsidRDefault="00081E64" w:rsidP="00727309">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Discussion Groups</w:t>
            </w:r>
          </w:p>
        </w:tc>
        <w:tc>
          <w:tcPr>
            <w:tcW w:w="1260" w:type="dxa"/>
          </w:tcPr>
          <w:p w14:paraId="60D11962" w14:textId="35E34885" w:rsidR="00081E64" w:rsidRPr="00862DD5" w:rsidRDefault="00945242" w:rsidP="00727309">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5</w:t>
            </w:r>
            <w:r w:rsidR="00A33747">
              <w:rPr>
                <w:rFonts w:asciiTheme="minorHAnsi" w:hAnsiTheme="minorHAnsi" w:cstheme="minorHAnsi"/>
                <w:b/>
                <w:bCs/>
                <w:color w:val="000000" w:themeColor="text1"/>
              </w:rPr>
              <w:t>0</w:t>
            </w:r>
          </w:p>
        </w:tc>
        <w:tc>
          <w:tcPr>
            <w:tcW w:w="1815" w:type="dxa"/>
          </w:tcPr>
          <w:p w14:paraId="664C1B63" w14:textId="16BF6A84" w:rsidR="00081E64" w:rsidRPr="00862DD5" w:rsidRDefault="00081E64" w:rsidP="00727309">
            <w:pPr>
              <w:pStyle w:val="BodyText"/>
              <w:tabs>
                <w:tab w:val="left" w:pos="5221"/>
              </w:tabs>
              <w:ind w:left="0"/>
              <w:jc w:val="center"/>
              <w:rPr>
                <w:rFonts w:asciiTheme="minorHAnsi" w:hAnsiTheme="minorHAnsi" w:cstheme="minorHAnsi"/>
                <w:b/>
                <w:bCs/>
                <w:color w:val="000000" w:themeColor="text1"/>
              </w:rPr>
            </w:pPr>
          </w:p>
        </w:tc>
      </w:tr>
      <w:tr w:rsidR="00862DD5" w:rsidRPr="00862DD5" w14:paraId="19EC14F7" w14:textId="77777777" w:rsidTr="004F4DAA">
        <w:trPr>
          <w:jc w:val="center"/>
        </w:trPr>
        <w:tc>
          <w:tcPr>
            <w:tcW w:w="1004" w:type="dxa"/>
          </w:tcPr>
          <w:p w14:paraId="1B7B4F4A" w14:textId="642CAC48"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9/3</w:t>
            </w:r>
          </w:p>
        </w:tc>
        <w:tc>
          <w:tcPr>
            <w:tcW w:w="5471" w:type="dxa"/>
          </w:tcPr>
          <w:p w14:paraId="0D31DF63" w14:textId="714FBFBB"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How We Can Use Models?</w:t>
            </w:r>
          </w:p>
        </w:tc>
        <w:tc>
          <w:tcPr>
            <w:tcW w:w="1260" w:type="dxa"/>
          </w:tcPr>
          <w:p w14:paraId="161BBAF5"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4D5390F0" w14:textId="50C7A542"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1466D22C" w14:textId="77777777" w:rsidTr="004F4DAA">
        <w:trPr>
          <w:jc w:val="center"/>
        </w:trPr>
        <w:tc>
          <w:tcPr>
            <w:tcW w:w="1004" w:type="dxa"/>
          </w:tcPr>
          <w:p w14:paraId="0996FBD2" w14:textId="6497DC5B"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9/8</w:t>
            </w:r>
          </w:p>
        </w:tc>
        <w:tc>
          <w:tcPr>
            <w:tcW w:w="5471" w:type="dxa"/>
          </w:tcPr>
          <w:p w14:paraId="56CB7B1A" w14:textId="649D8227"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Develop Questions for Guests</w:t>
            </w:r>
          </w:p>
        </w:tc>
        <w:tc>
          <w:tcPr>
            <w:tcW w:w="1260" w:type="dxa"/>
          </w:tcPr>
          <w:p w14:paraId="6D1F1E42"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573E8450" w14:textId="40E004A6"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49F26508" w14:textId="77777777" w:rsidTr="004F4DAA">
        <w:trPr>
          <w:jc w:val="center"/>
        </w:trPr>
        <w:tc>
          <w:tcPr>
            <w:tcW w:w="1004" w:type="dxa"/>
          </w:tcPr>
          <w:p w14:paraId="4D189B60" w14:textId="453EC203"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10/17</w:t>
            </w:r>
          </w:p>
        </w:tc>
        <w:tc>
          <w:tcPr>
            <w:tcW w:w="5471" w:type="dxa"/>
          </w:tcPr>
          <w:p w14:paraId="248B9B9E" w14:textId="00475F1D"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What did you learn from Guest Speakers?</w:t>
            </w:r>
          </w:p>
        </w:tc>
        <w:tc>
          <w:tcPr>
            <w:tcW w:w="1260" w:type="dxa"/>
          </w:tcPr>
          <w:p w14:paraId="5CAC6841"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1ADDCC46" w14:textId="5DD8AE8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73E91322" w14:textId="77777777" w:rsidTr="004F4DAA">
        <w:trPr>
          <w:jc w:val="center"/>
        </w:trPr>
        <w:tc>
          <w:tcPr>
            <w:tcW w:w="1004" w:type="dxa"/>
          </w:tcPr>
          <w:p w14:paraId="55515B93" w14:textId="74055D14"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10/27</w:t>
            </w:r>
          </w:p>
        </w:tc>
        <w:tc>
          <w:tcPr>
            <w:tcW w:w="5471" w:type="dxa"/>
          </w:tcPr>
          <w:p w14:paraId="2FB955F1" w14:textId="440D826D"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Group Model-Building</w:t>
            </w:r>
          </w:p>
        </w:tc>
        <w:tc>
          <w:tcPr>
            <w:tcW w:w="1260" w:type="dxa"/>
          </w:tcPr>
          <w:p w14:paraId="70D45775"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7422BE3D" w14:textId="5D285F14"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6ECB7AAC" w14:textId="77777777" w:rsidTr="004F4DAA">
        <w:trPr>
          <w:jc w:val="center"/>
        </w:trPr>
        <w:tc>
          <w:tcPr>
            <w:tcW w:w="1004" w:type="dxa"/>
          </w:tcPr>
          <w:p w14:paraId="24FBCFE0" w14:textId="604F9F87"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11/17</w:t>
            </w:r>
          </w:p>
        </w:tc>
        <w:tc>
          <w:tcPr>
            <w:tcW w:w="5471" w:type="dxa"/>
          </w:tcPr>
          <w:p w14:paraId="1A50650B" w14:textId="604DD546"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Combining SD and ABM Models</w:t>
            </w:r>
          </w:p>
        </w:tc>
        <w:tc>
          <w:tcPr>
            <w:tcW w:w="1260" w:type="dxa"/>
          </w:tcPr>
          <w:p w14:paraId="2CAE34DD"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1941078D" w14:textId="540DB38E"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10</w:t>
            </w:r>
          </w:p>
        </w:tc>
      </w:tr>
      <w:tr w:rsidR="00862DD5" w:rsidRPr="00862DD5" w14:paraId="4F3A9801" w14:textId="10C384CD" w:rsidTr="004F4DAA">
        <w:trPr>
          <w:jc w:val="center"/>
        </w:trPr>
        <w:tc>
          <w:tcPr>
            <w:tcW w:w="1004" w:type="dxa"/>
          </w:tcPr>
          <w:p w14:paraId="3BA2779C"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09103E81" w14:textId="6B627800" w:rsidR="00081E64" w:rsidRPr="00862DD5" w:rsidRDefault="00081E64" w:rsidP="002C12E0">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Practice: Simulation</w:t>
            </w:r>
            <w:r w:rsidRPr="00862DD5">
              <w:rPr>
                <w:rFonts w:asciiTheme="minorHAnsi" w:hAnsiTheme="minorHAnsi" w:cstheme="minorHAnsi"/>
                <w:b/>
                <w:bCs/>
                <w:color w:val="000000" w:themeColor="text1"/>
                <w:spacing w:val="-9"/>
              </w:rPr>
              <w:t xml:space="preserve"> </w:t>
            </w:r>
            <w:r w:rsidRPr="00862DD5">
              <w:rPr>
                <w:rFonts w:asciiTheme="minorHAnsi" w:hAnsiTheme="minorHAnsi" w:cstheme="minorHAnsi"/>
                <w:b/>
                <w:bCs/>
                <w:color w:val="000000" w:themeColor="text1"/>
              </w:rPr>
              <w:t>Modeling</w:t>
            </w:r>
            <w:r w:rsidRPr="00862DD5">
              <w:rPr>
                <w:rFonts w:asciiTheme="minorHAnsi" w:hAnsiTheme="minorHAnsi" w:cstheme="minorHAnsi"/>
                <w:b/>
                <w:bCs/>
                <w:color w:val="000000" w:themeColor="text1"/>
                <w:spacing w:val="-8"/>
              </w:rPr>
              <w:t xml:space="preserve"> </w:t>
            </w:r>
            <w:r w:rsidRPr="00862DD5">
              <w:rPr>
                <w:rFonts w:asciiTheme="minorHAnsi" w:hAnsiTheme="minorHAnsi" w:cstheme="minorHAnsi"/>
                <w:b/>
                <w:bCs/>
                <w:color w:val="000000" w:themeColor="text1"/>
              </w:rPr>
              <w:t>Assignments</w:t>
            </w:r>
          </w:p>
        </w:tc>
        <w:tc>
          <w:tcPr>
            <w:tcW w:w="1260" w:type="dxa"/>
          </w:tcPr>
          <w:p w14:paraId="4A666D4E" w14:textId="6B4F11EA" w:rsidR="00081E64" w:rsidRPr="00862DD5" w:rsidRDefault="00A33747" w:rsidP="002C12E0">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r w:rsidR="00AF0A87">
              <w:rPr>
                <w:rFonts w:asciiTheme="minorHAnsi" w:hAnsiTheme="minorHAnsi" w:cstheme="minorHAnsi"/>
                <w:b/>
                <w:bCs/>
                <w:color w:val="000000" w:themeColor="text1"/>
              </w:rPr>
              <w:t>30</w:t>
            </w:r>
          </w:p>
        </w:tc>
        <w:tc>
          <w:tcPr>
            <w:tcW w:w="1815" w:type="dxa"/>
          </w:tcPr>
          <w:p w14:paraId="37CA6C2A" w14:textId="14991B8D" w:rsidR="00081E64" w:rsidRPr="00862DD5" w:rsidRDefault="00081E64" w:rsidP="002C12E0">
            <w:pPr>
              <w:pStyle w:val="BodyText"/>
              <w:tabs>
                <w:tab w:val="left" w:pos="5221"/>
              </w:tabs>
              <w:ind w:left="0"/>
              <w:jc w:val="center"/>
              <w:rPr>
                <w:rFonts w:asciiTheme="minorHAnsi" w:hAnsiTheme="minorHAnsi" w:cstheme="minorHAnsi"/>
                <w:b/>
                <w:bCs/>
                <w:color w:val="000000" w:themeColor="text1"/>
              </w:rPr>
            </w:pPr>
          </w:p>
        </w:tc>
      </w:tr>
      <w:tr w:rsidR="00862DD5" w:rsidRPr="00862DD5" w14:paraId="10A123CF" w14:textId="77777777" w:rsidTr="004F4DAA">
        <w:trPr>
          <w:jc w:val="center"/>
        </w:trPr>
        <w:tc>
          <w:tcPr>
            <w:tcW w:w="1004" w:type="dxa"/>
          </w:tcPr>
          <w:p w14:paraId="64028343" w14:textId="60D6D815"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10/2</w:t>
            </w:r>
          </w:p>
        </w:tc>
        <w:tc>
          <w:tcPr>
            <w:tcW w:w="5471" w:type="dxa"/>
          </w:tcPr>
          <w:p w14:paraId="2573D6B9" w14:textId="62D36CD1"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SIR Model using SD</w:t>
            </w:r>
          </w:p>
        </w:tc>
        <w:tc>
          <w:tcPr>
            <w:tcW w:w="1260" w:type="dxa"/>
          </w:tcPr>
          <w:p w14:paraId="7532D1F0"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68013027" w14:textId="426B5BF6"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4</w:t>
            </w:r>
            <w:r w:rsidR="00081E64" w:rsidRPr="00862DD5">
              <w:rPr>
                <w:rFonts w:asciiTheme="minorHAnsi" w:hAnsiTheme="minorHAnsi" w:cstheme="minorHAnsi"/>
                <w:color w:val="000000" w:themeColor="text1"/>
              </w:rPr>
              <w:t>0</w:t>
            </w:r>
          </w:p>
        </w:tc>
      </w:tr>
      <w:tr w:rsidR="00862DD5" w:rsidRPr="00862DD5" w14:paraId="5419897A" w14:textId="77777777" w:rsidTr="004F4DAA">
        <w:trPr>
          <w:jc w:val="center"/>
        </w:trPr>
        <w:tc>
          <w:tcPr>
            <w:tcW w:w="1004" w:type="dxa"/>
          </w:tcPr>
          <w:p w14:paraId="788187A2" w14:textId="4B27D43A"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10/9</w:t>
            </w:r>
          </w:p>
        </w:tc>
        <w:tc>
          <w:tcPr>
            <w:tcW w:w="5471" w:type="dxa"/>
          </w:tcPr>
          <w:p w14:paraId="5155AB50" w14:textId="68BECD00"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B</w:t>
            </w:r>
            <w:r w:rsidR="004F4DAA">
              <w:rPr>
                <w:rFonts w:asciiTheme="minorHAnsi" w:hAnsiTheme="minorHAnsi" w:cstheme="minorHAnsi"/>
                <w:color w:val="000000" w:themeColor="text1"/>
              </w:rPr>
              <w:t>ass</w:t>
            </w:r>
            <w:r w:rsidRPr="00862DD5">
              <w:rPr>
                <w:rFonts w:asciiTheme="minorHAnsi" w:hAnsiTheme="minorHAnsi" w:cstheme="minorHAnsi"/>
                <w:color w:val="000000" w:themeColor="text1"/>
              </w:rPr>
              <w:t xml:space="preserve"> model using SD</w:t>
            </w:r>
          </w:p>
        </w:tc>
        <w:tc>
          <w:tcPr>
            <w:tcW w:w="1260" w:type="dxa"/>
          </w:tcPr>
          <w:p w14:paraId="35C32488"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5E99FA05" w14:textId="2BC1C5AD"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4</w:t>
            </w:r>
            <w:r w:rsidR="00081E64" w:rsidRPr="00862DD5">
              <w:rPr>
                <w:rFonts w:asciiTheme="minorHAnsi" w:hAnsiTheme="minorHAnsi" w:cstheme="minorHAnsi"/>
                <w:color w:val="000000" w:themeColor="text1"/>
              </w:rPr>
              <w:t>0</w:t>
            </w:r>
          </w:p>
        </w:tc>
      </w:tr>
      <w:tr w:rsidR="00862DD5" w:rsidRPr="00862DD5" w14:paraId="7912A71D" w14:textId="77777777" w:rsidTr="004F4DAA">
        <w:trPr>
          <w:jc w:val="center"/>
        </w:trPr>
        <w:tc>
          <w:tcPr>
            <w:tcW w:w="1004" w:type="dxa"/>
          </w:tcPr>
          <w:p w14:paraId="791FA235" w14:textId="7BAB57B6"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10/22</w:t>
            </w:r>
          </w:p>
        </w:tc>
        <w:tc>
          <w:tcPr>
            <w:tcW w:w="5471" w:type="dxa"/>
          </w:tcPr>
          <w:p w14:paraId="0F570D49" w14:textId="1C3D5CD9"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Group Model Building</w:t>
            </w:r>
          </w:p>
        </w:tc>
        <w:tc>
          <w:tcPr>
            <w:tcW w:w="1260" w:type="dxa"/>
          </w:tcPr>
          <w:p w14:paraId="06D02B6B"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19A564A4" w14:textId="1C27C447"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4</w:t>
            </w:r>
            <w:r w:rsidR="00081E64" w:rsidRPr="00862DD5">
              <w:rPr>
                <w:rFonts w:asciiTheme="minorHAnsi" w:hAnsiTheme="minorHAnsi" w:cstheme="minorHAnsi"/>
                <w:color w:val="000000" w:themeColor="text1"/>
              </w:rPr>
              <w:t>0</w:t>
            </w:r>
          </w:p>
        </w:tc>
      </w:tr>
      <w:tr w:rsidR="00862DD5" w:rsidRPr="00862DD5" w14:paraId="260F9E33" w14:textId="77777777" w:rsidTr="004F4DAA">
        <w:trPr>
          <w:jc w:val="center"/>
        </w:trPr>
        <w:tc>
          <w:tcPr>
            <w:tcW w:w="1004" w:type="dxa"/>
          </w:tcPr>
          <w:p w14:paraId="5E384D1C" w14:textId="4A56C37C"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10/29</w:t>
            </w:r>
          </w:p>
        </w:tc>
        <w:tc>
          <w:tcPr>
            <w:tcW w:w="5471" w:type="dxa"/>
          </w:tcPr>
          <w:p w14:paraId="4952AA96" w14:textId="4D9EBFFE"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Schelling Model Exercise</w:t>
            </w:r>
          </w:p>
        </w:tc>
        <w:tc>
          <w:tcPr>
            <w:tcW w:w="1260" w:type="dxa"/>
          </w:tcPr>
          <w:p w14:paraId="57750D90"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03671EA7" w14:textId="20201CEF"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w:t>
            </w:r>
            <w:r w:rsidR="00AF0A87">
              <w:rPr>
                <w:rFonts w:asciiTheme="minorHAnsi" w:hAnsiTheme="minorHAnsi" w:cstheme="minorHAnsi"/>
                <w:color w:val="000000" w:themeColor="text1"/>
              </w:rPr>
              <w:t>0</w:t>
            </w:r>
          </w:p>
        </w:tc>
      </w:tr>
      <w:tr w:rsidR="00862DD5" w:rsidRPr="00862DD5" w14:paraId="52939E5A" w14:textId="77777777" w:rsidTr="004F4DAA">
        <w:trPr>
          <w:jc w:val="center"/>
        </w:trPr>
        <w:tc>
          <w:tcPr>
            <w:tcW w:w="1004" w:type="dxa"/>
          </w:tcPr>
          <w:p w14:paraId="7A9A81A4"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0F15BD04" w14:textId="30F32335" w:rsidR="00081E64" w:rsidRPr="00862DD5" w:rsidRDefault="00081E64" w:rsidP="002C12E0">
            <w:pPr>
              <w:pStyle w:val="BodyText"/>
              <w:tabs>
                <w:tab w:val="left" w:pos="5221"/>
              </w:tabs>
              <w:ind w:left="0"/>
              <w:rPr>
                <w:rFonts w:asciiTheme="minorHAnsi" w:hAnsiTheme="minorHAnsi" w:cstheme="minorHAnsi"/>
                <w:b/>
                <w:bCs/>
                <w:color w:val="000000" w:themeColor="text1"/>
              </w:rPr>
            </w:pPr>
          </w:p>
        </w:tc>
        <w:tc>
          <w:tcPr>
            <w:tcW w:w="1260" w:type="dxa"/>
          </w:tcPr>
          <w:p w14:paraId="5C434B02" w14:textId="77777777" w:rsidR="00081E64" w:rsidRPr="00862DD5" w:rsidRDefault="00081E64" w:rsidP="002C12E0">
            <w:pPr>
              <w:pStyle w:val="BodyText"/>
              <w:tabs>
                <w:tab w:val="left" w:pos="5221"/>
              </w:tabs>
              <w:ind w:left="0"/>
              <w:jc w:val="center"/>
              <w:rPr>
                <w:rFonts w:asciiTheme="minorHAnsi" w:hAnsiTheme="minorHAnsi" w:cstheme="minorHAnsi"/>
                <w:b/>
                <w:bCs/>
                <w:color w:val="000000" w:themeColor="text1"/>
              </w:rPr>
            </w:pPr>
          </w:p>
        </w:tc>
        <w:tc>
          <w:tcPr>
            <w:tcW w:w="1815" w:type="dxa"/>
          </w:tcPr>
          <w:p w14:paraId="500107C3" w14:textId="40962CD9" w:rsidR="00081E64" w:rsidRPr="00862DD5" w:rsidRDefault="00081E64" w:rsidP="002C12E0">
            <w:pPr>
              <w:pStyle w:val="BodyText"/>
              <w:tabs>
                <w:tab w:val="left" w:pos="5221"/>
              </w:tabs>
              <w:ind w:left="0"/>
              <w:jc w:val="center"/>
              <w:rPr>
                <w:rFonts w:asciiTheme="minorHAnsi" w:hAnsiTheme="minorHAnsi" w:cstheme="minorHAnsi"/>
                <w:b/>
                <w:bCs/>
                <w:color w:val="000000" w:themeColor="text1"/>
              </w:rPr>
            </w:pPr>
          </w:p>
        </w:tc>
      </w:tr>
      <w:tr w:rsidR="00862DD5" w:rsidRPr="00862DD5" w14:paraId="3D48E614" w14:textId="6BA449DE" w:rsidTr="004F4DAA">
        <w:trPr>
          <w:jc w:val="center"/>
        </w:trPr>
        <w:tc>
          <w:tcPr>
            <w:tcW w:w="1004" w:type="dxa"/>
          </w:tcPr>
          <w:p w14:paraId="1D71EE60"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15E64099" w14:textId="146C652B" w:rsidR="00081E64" w:rsidRPr="00862DD5" w:rsidRDefault="00081E64" w:rsidP="002C12E0">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Policy Simulation Model</w:t>
            </w:r>
          </w:p>
        </w:tc>
        <w:tc>
          <w:tcPr>
            <w:tcW w:w="1260" w:type="dxa"/>
          </w:tcPr>
          <w:p w14:paraId="7B7F46C5" w14:textId="61A26E72" w:rsidR="00081E64" w:rsidRPr="00862DD5" w:rsidRDefault="00AF0A87" w:rsidP="002C12E0">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380</w:t>
            </w:r>
          </w:p>
        </w:tc>
        <w:tc>
          <w:tcPr>
            <w:tcW w:w="1815" w:type="dxa"/>
          </w:tcPr>
          <w:p w14:paraId="18B2B5D9" w14:textId="73103FAE" w:rsidR="00081E64" w:rsidRPr="00862DD5" w:rsidRDefault="00081E64" w:rsidP="002C12E0">
            <w:pPr>
              <w:pStyle w:val="BodyText"/>
              <w:tabs>
                <w:tab w:val="left" w:pos="5221"/>
              </w:tabs>
              <w:ind w:left="0"/>
              <w:jc w:val="center"/>
              <w:rPr>
                <w:rFonts w:asciiTheme="minorHAnsi" w:hAnsiTheme="minorHAnsi" w:cstheme="minorHAnsi"/>
                <w:b/>
                <w:bCs/>
                <w:color w:val="000000" w:themeColor="text1"/>
              </w:rPr>
            </w:pPr>
          </w:p>
        </w:tc>
      </w:tr>
      <w:tr w:rsidR="00862DD5" w:rsidRPr="00862DD5" w14:paraId="66311029" w14:textId="77777777" w:rsidTr="004F4DAA">
        <w:trPr>
          <w:jc w:val="center"/>
        </w:trPr>
        <w:tc>
          <w:tcPr>
            <w:tcW w:w="1004" w:type="dxa"/>
          </w:tcPr>
          <w:p w14:paraId="4A0B2014" w14:textId="11222AA5"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9/3</w:t>
            </w:r>
          </w:p>
        </w:tc>
        <w:tc>
          <w:tcPr>
            <w:tcW w:w="5471" w:type="dxa"/>
          </w:tcPr>
          <w:p w14:paraId="0AD48983" w14:textId="36D2A4DA"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“Once Upon a Time” narrative of proposed project</w:t>
            </w:r>
          </w:p>
        </w:tc>
        <w:tc>
          <w:tcPr>
            <w:tcW w:w="1260" w:type="dxa"/>
          </w:tcPr>
          <w:p w14:paraId="6EFCB512"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16AC2C6D" w14:textId="5CCAE694"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25</w:t>
            </w:r>
          </w:p>
        </w:tc>
      </w:tr>
      <w:tr w:rsidR="00862DD5" w:rsidRPr="00862DD5" w14:paraId="7708E045" w14:textId="77777777" w:rsidTr="004F4DAA">
        <w:trPr>
          <w:jc w:val="center"/>
        </w:trPr>
        <w:tc>
          <w:tcPr>
            <w:tcW w:w="1004" w:type="dxa"/>
          </w:tcPr>
          <w:p w14:paraId="0298BBAB" w14:textId="0A74DD06"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9/22</w:t>
            </w:r>
          </w:p>
        </w:tc>
        <w:tc>
          <w:tcPr>
            <w:tcW w:w="5471" w:type="dxa"/>
          </w:tcPr>
          <w:p w14:paraId="00B22863" w14:textId="27DA73C9"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Memo to Boss</w:t>
            </w:r>
          </w:p>
        </w:tc>
        <w:tc>
          <w:tcPr>
            <w:tcW w:w="1260" w:type="dxa"/>
          </w:tcPr>
          <w:p w14:paraId="05C42CCE"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4DC4193C" w14:textId="233FB1E7"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25</w:t>
            </w:r>
          </w:p>
        </w:tc>
      </w:tr>
      <w:tr w:rsidR="00862DD5" w:rsidRPr="00862DD5" w14:paraId="178BFF54" w14:textId="77777777" w:rsidTr="004F4DAA">
        <w:trPr>
          <w:jc w:val="center"/>
        </w:trPr>
        <w:tc>
          <w:tcPr>
            <w:tcW w:w="1004" w:type="dxa"/>
          </w:tcPr>
          <w:p w14:paraId="772572BB" w14:textId="3C4210A5"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10/9</w:t>
            </w:r>
          </w:p>
        </w:tc>
        <w:tc>
          <w:tcPr>
            <w:tcW w:w="5471" w:type="dxa"/>
          </w:tcPr>
          <w:p w14:paraId="233916F7" w14:textId="386433D6"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Model Proposal </w:t>
            </w:r>
          </w:p>
        </w:tc>
        <w:tc>
          <w:tcPr>
            <w:tcW w:w="1260" w:type="dxa"/>
          </w:tcPr>
          <w:p w14:paraId="220CD9E0"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6032CA69" w14:textId="4573FE2C"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2</w:t>
            </w:r>
            <w:r w:rsidR="00AF0A87">
              <w:rPr>
                <w:rFonts w:asciiTheme="minorHAnsi" w:hAnsiTheme="minorHAnsi" w:cstheme="minorHAnsi"/>
                <w:color w:val="000000" w:themeColor="text1"/>
              </w:rPr>
              <w:t>5</w:t>
            </w:r>
          </w:p>
        </w:tc>
      </w:tr>
      <w:tr w:rsidR="00862DD5" w:rsidRPr="00862DD5" w14:paraId="3F6794EB" w14:textId="77777777" w:rsidTr="004F4DAA">
        <w:trPr>
          <w:jc w:val="center"/>
        </w:trPr>
        <w:tc>
          <w:tcPr>
            <w:tcW w:w="1004" w:type="dxa"/>
          </w:tcPr>
          <w:p w14:paraId="4DFDD104" w14:textId="74BF668A"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10/13,15</w:t>
            </w:r>
          </w:p>
        </w:tc>
        <w:tc>
          <w:tcPr>
            <w:tcW w:w="5471" w:type="dxa"/>
          </w:tcPr>
          <w:p w14:paraId="46942301" w14:textId="72AF668B"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Class Presentation of Model Proposal</w:t>
            </w:r>
          </w:p>
        </w:tc>
        <w:tc>
          <w:tcPr>
            <w:tcW w:w="1260" w:type="dxa"/>
          </w:tcPr>
          <w:p w14:paraId="782BD431"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3C0FA632" w14:textId="0DBFA899"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25</w:t>
            </w:r>
          </w:p>
        </w:tc>
      </w:tr>
      <w:tr w:rsidR="00862DD5" w:rsidRPr="00862DD5" w14:paraId="53FB16B4" w14:textId="77777777" w:rsidTr="004F4DAA">
        <w:trPr>
          <w:jc w:val="center"/>
        </w:trPr>
        <w:tc>
          <w:tcPr>
            <w:tcW w:w="1004" w:type="dxa"/>
          </w:tcPr>
          <w:p w14:paraId="0E05AC31" w14:textId="4988EC79" w:rsidR="0088699C"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10/14,</w:t>
            </w:r>
          </w:p>
          <w:p w14:paraId="7C2FF416" w14:textId="40656CA4"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16</w:t>
            </w:r>
          </w:p>
        </w:tc>
        <w:tc>
          <w:tcPr>
            <w:tcW w:w="5471" w:type="dxa"/>
          </w:tcPr>
          <w:p w14:paraId="153EE023" w14:textId="1D485D4C" w:rsidR="00081E64" w:rsidRPr="00862DD5" w:rsidRDefault="00081E64"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Individual Comments on Peer’s Models</w:t>
            </w:r>
          </w:p>
        </w:tc>
        <w:tc>
          <w:tcPr>
            <w:tcW w:w="1260" w:type="dxa"/>
          </w:tcPr>
          <w:p w14:paraId="57FB6948"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28295052" w14:textId="44785902"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15</w:t>
            </w:r>
          </w:p>
        </w:tc>
      </w:tr>
      <w:tr w:rsidR="00862DD5" w:rsidRPr="00862DD5" w14:paraId="7D30D58C" w14:textId="77777777" w:rsidTr="004F4DAA">
        <w:trPr>
          <w:jc w:val="center"/>
        </w:trPr>
        <w:tc>
          <w:tcPr>
            <w:tcW w:w="1004" w:type="dxa"/>
          </w:tcPr>
          <w:p w14:paraId="51B62D07" w14:textId="79ABD553"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9/27-11/29</w:t>
            </w:r>
          </w:p>
        </w:tc>
        <w:tc>
          <w:tcPr>
            <w:tcW w:w="5471" w:type="dxa"/>
          </w:tcPr>
          <w:p w14:paraId="463E6494" w14:textId="0575A610" w:rsidR="00081E64" w:rsidRPr="00862DD5" w:rsidRDefault="00081E64" w:rsidP="00A81AED">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“Lab Notes” - Posting Weekly Interim Work on Model: </w:t>
            </w:r>
            <w:r w:rsidR="0027785C">
              <w:rPr>
                <w:rFonts w:asciiTheme="minorHAnsi" w:hAnsiTheme="minorHAnsi" w:cstheme="minorHAnsi"/>
                <w:color w:val="000000" w:themeColor="text1"/>
              </w:rPr>
              <w:t>9</w:t>
            </w:r>
            <w:r w:rsidRPr="00862DD5">
              <w:rPr>
                <w:rFonts w:asciiTheme="minorHAnsi" w:hAnsiTheme="minorHAnsi" w:cstheme="minorHAnsi"/>
                <w:color w:val="000000" w:themeColor="text1"/>
              </w:rPr>
              <w:t xml:space="preserve"> weeks @ 1</w:t>
            </w:r>
            <w:r w:rsidR="0027785C">
              <w:rPr>
                <w:rFonts w:asciiTheme="minorHAnsi" w:hAnsiTheme="minorHAnsi" w:cstheme="minorHAnsi"/>
                <w:color w:val="000000" w:themeColor="text1"/>
              </w:rPr>
              <w:t>5</w:t>
            </w:r>
            <w:r w:rsidRPr="00862DD5">
              <w:rPr>
                <w:rFonts w:asciiTheme="minorHAnsi" w:hAnsiTheme="minorHAnsi" w:cstheme="minorHAnsi"/>
                <w:color w:val="000000" w:themeColor="text1"/>
              </w:rPr>
              <w:t xml:space="preserve"> points</w:t>
            </w:r>
          </w:p>
        </w:tc>
        <w:tc>
          <w:tcPr>
            <w:tcW w:w="1260" w:type="dxa"/>
          </w:tcPr>
          <w:p w14:paraId="7F94B165"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62A55EC0" w14:textId="7E41E035"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r w:rsidRPr="00862DD5">
              <w:rPr>
                <w:rFonts w:asciiTheme="minorHAnsi" w:hAnsiTheme="minorHAnsi" w:cstheme="minorHAnsi"/>
                <w:color w:val="000000" w:themeColor="text1"/>
              </w:rPr>
              <w:t>1</w:t>
            </w:r>
            <w:r w:rsidR="0027785C">
              <w:rPr>
                <w:rFonts w:asciiTheme="minorHAnsi" w:hAnsiTheme="minorHAnsi" w:cstheme="minorHAnsi"/>
                <w:color w:val="000000" w:themeColor="text1"/>
              </w:rPr>
              <w:t>35</w:t>
            </w:r>
          </w:p>
        </w:tc>
      </w:tr>
      <w:tr w:rsidR="00862DD5" w:rsidRPr="00862DD5" w14:paraId="27B84082" w14:textId="77777777" w:rsidTr="004F4DAA">
        <w:trPr>
          <w:jc w:val="center"/>
        </w:trPr>
        <w:tc>
          <w:tcPr>
            <w:tcW w:w="1004" w:type="dxa"/>
          </w:tcPr>
          <w:p w14:paraId="3C5A2412" w14:textId="1DE96CA0"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12/1,3</w:t>
            </w:r>
          </w:p>
        </w:tc>
        <w:tc>
          <w:tcPr>
            <w:tcW w:w="5471" w:type="dxa"/>
          </w:tcPr>
          <w:p w14:paraId="31C9E203" w14:textId="449BBDEF" w:rsidR="00081E64" w:rsidRPr="00862DD5" w:rsidRDefault="0088699C"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Class Presentation of Final Model</w:t>
            </w:r>
          </w:p>
        </w:tc>
        <w:tc>
          <w:tcPr>
            <w:tcW w:w="1260" w:type="dxa"/>
          </w:tcPr>
          <w:p w14:paraId="24AE410B"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28F059F8" w14:textId="40616645"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30</w:t>
            </w:r>
          </w:p>
        </w:tc>
      </w:tr>
      <w:tr w:rsidR="00862DD5" w:rsidRPr="00862DD5" w14:paraId="738E9AD7" w14:textId="77777777" w:rsidTr="004F4DAA">
        <w:trPr>
          <w:jc w:val="center"/>
        </w:trPr>
        <w:tc>
          <w:tcPr>
            <w:tcW w:w="1004" w:type="dxa"/>
          </w:tcPr>
          <w:p w14:paraId="0B450B02" w14:textId="41C38EBC" w:rsidR="00081E64" w:rsidRPr="00862DD5" w:rsidRDefault="0088699C" w:rsidP="0088699C">
            <w:pPr>
              <w:pStyle w:val="BodyText"/>
              <w:tabs>
                <w:tab w:val="left" w:pos="5221"/>
              </w:tabs>
              <w:ind w:left="-109"/>
              <w:jc w:val="center"/>
              <w:rPr>
                <w:rFonts w:asciiTheme="minorHAnsi" w:hAnsiTheme="minorHAnsi" w:cstheme="minorHAnsi"/>
                <w:color w:val="000000" w:themeColor="text1"/>
              </w:rPr>
            </w:pPr>
            <w:r>
              <w:rPr>
                <w:rFonts w:asciiTheme="minorHAnsi" w:hAnsiTheme="minorHAnsi" w:cstheme="minorHAnsi"/>
                <w:color w:val="000000" w:themeColor="text1"/>
              </w:rPr>
              <w:t>12/10</w:t>
            </w:r>
          </w:p>
        </w:tc>
        <w:tc>
          <w:tcPr>
            <w:tcW w:w="5471" w:type="dxa"/>
          </w:tcPr>
          <w:p w14:paraId="70108E2A" w14:textId="32343460" w:rsidR="00081E64" w:rsidRPr="00862DD5" w:rsidRDefault="0088699C" w:rsidP="002C12E0">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Final Project Model</w:t>
            </w:r>
          </w:p>
        </w:tc>
        <w:tc>
          <w:tcPr>
            <w:tcW w:w="1260" w:type="dxa"/>
          </w:tcPr>
          <w:p w14:paraId="0655C3B9" w14:textId="77777777" w:rsidR="00081E64" w:rsidRPr="00862DD5" w:rsidRDefault="00081E64"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462AD087" w14:textId="1F309A13" w:rsidR="00081E64" w:rsidRPr="00862DD5" w:rsidRDefault="00AF0A87" w:rsidP="002C12E0">
            <w:pPr>
              <w:pStyle w:val="BodyText"/>
              <w:tabs>
                <w:tab w:val="left" w:pos="5221"/>
              </w:tabs>
              <w:ind w:left="0"/>
              <w:jc w:val="center"/>
              <w:rPr>
                <w:rFonts w:asciiTheme="minorHAnsi" w:hAnsiTheme="minorHAnsi" w:cstheme="minorHAnsi"/>
                <w:color w:val="000000" w:themeColor="text1"/>
              </w:rPr>
            </w:pPr>
            <w:r>
              <w:rPr>
                <w:rFonts w:asciiTheme="minorHAnsi" w:hAnsiTheme="minorHAnsi" w:cstheme="minorHAnsi"/>
                <w:color w:val="000000" w:themeColor="text1"/>
              </w:rPr>
              <w:t>100</w:t>
            </w:r>
          </w:p>
        </w:tc>
      </w:tr>
      <w:tr w:rsidR="00480A63" w:rsidRPr="00862DD5" w14:paraId="2865D2ED" w14:textId="77777777" w:rsidTr="004F4DAA">
        <w:trPr>
          <w:jc w:val="center"/>
        </w:trPr>
        <w:tc>
          <w:tcPr>
            <w:tcW w:w="1004" w:type="dxa"/>
          </w:tcPr>
          <w:p w14:paraId="06EB8250" w14:textId="77777777" w:rsidR="00480A63" w:rsidRDefault="00480A63" w:rsidP="0088699C">
            <w:pPr>
              <w:pStyle w:val="BodyText"/>
              <w:tabs>
                <w:tab w:val="left" w:pos="5221"/>
              </w:tabs>
              <w:ind w:left="-109"/>
              <w:jc w:val="center"/>
              <w:rPr>
                <w:rFonts w:asciiTheme="minorHAnsi" w:hAnsiTheme="minorHAnsi" w:cstheme="minorHAnsi"/>
                <w:color w:val="000000" w:themeColor="text1"/>
              </w:rPr>
            </w:pPr>
          </w:p>
        </w:tc>
        <w:tc>
          <w:tcPr>
            <w:tcW w:w="5471" w:type="dxa"/>
          </w:tcPr>
          <w:p w14:paraId="13F2DCB8" w14:textId="3C01A645" w:rsidR="00480A63" w:rsidRPr="00862DD5" w:rsidRDefault="00480A63" w:rsidP="00480A63">
            <w:pPr>
              <w:pStyle w:val="BodyText"/>
              <w:tabs>
                <w:tab w:val="left" w:pos="5221"/>
              </w:tabs>
              <w:ind w:left="0"/>
              <w:rPr>
                <w:rFonts w:asciiTheme="minorHAnsi" w:hAnsiTheme="minorHAnsi" w:cstheme="minorHAnsi"/>
                <w:color w:val="000000" w:themeColor="text1"/>
              </w:rPr>
            </w:pPr>
            <w:r>
              <w:rPr>
                <w:rFonts w:asciiTheme="minorHAnsi" w:hAnsiTheme="minorHAnsi" w:cstheme="minorHAnsi"/>
                <w:color w:val="000000" w:themeColor="text1"/>
              </w:rPr>
              <w:t xml:space="preserve">Bonus points for identifying errors  @ 1pt each </w:t>
            </w:r>
          </w:p>
        </w:tc>
        <w:tc>
          <w:tcPr>
            <w:tcW w:w="1260" w:type="dxa"/>
          </w:tcPr>
          <w:p w14:paraId="670A29AA" w14:textId="77777777" w:rsidR="00480A63" w:rsidRPr="00862DD5" w:rsidRDefault="00480A63" w:rsidP="002C12E0">
            <w:pPr>
              <w:pStyle w:val="BodyText"/>
              <w:tabs>
                <w:tab w:val="left" w:pos="5221"/>
              </w:tabs>
              <w:ind w:left="0"/>
              <w:jc w:val="center"/>
              <w:rPr>
                <w:rFonts w:asciiTheme="minorHAnsi" w:hAnsiTheme="minorHAnsi" w:cstheme="minorHAnsi"/>
                <w:color w:val="000000" w:themeColor="text1"/>
              </w:rPr>
            </w:pPr>
          </w:p>
        </w:tc>
        <w:tc>
          <w:tcPr>
            <w:tcW w:w="1815" w:type="dxa"/>
          </w:tcPr>
          <w:p w14:paraId="0BED4467" w14:textId="77777777" w:rsidR="00480A63" w:rsidRDefault="00480A63" w:rsidP="002C12E0">
            <w:pPr>
              <w:pStyle w:val="BodyText"/>
              <w:tabs>
                <w:tab w:val="left" w:pos="5221"/>
              </w:tabs>
              <w:ind w:left="0"/>
              <w:jc w:val="center"/>
              <w:rPr>
                <w:rFonts w:asciiTheme="minorHAnsi" w:hAnsiTheme="minorHAnsi" w:cstheme="minorHAnsi"/>
                <w:color w:val="000000" w:themeColor="text1"/>
              </w:rPr>
            </w:pPr>
          </w:p>
        </w:tc>
      </w:tr>
      <w:tr w:rsidR="00862DD5" w:rsidRPr="00862DD5" w14:paraId="27958CC5" w14:textId="77777777" w:rsidTr="004F4DAA">
        <w:trPr>
          <w:jc w:val="center"/>
        </w:trPr>
        <w:tc>
          <w:tcPr>
            <w:tcW w:w="1004" w:type="dxa"/>
          </w:tcPr>
          <w:p w14:paraId="62D7AE6F" w14:textId="77777777" w:rsidR="00081E64" w:rsidRPr="00862DD5" w:rsidRDefault="00081E64" w:rsidP="0088699C">
            <w:pPr>
              <w:pStyle w:val="BodyText"/>
              <w:tabs>
                <w:tab w:val="left" w:pos="5221"/>
              </w:tabs>
              <w:ind w:left="-109"/>
              <w:jc w:val="center"/>
              <w:rPr>
                <w:rFonts w:asciiTheme="minorHAnsi" w:hAnsiTheme="minorHAnsi" w:cstheme="minorHAnsi"/>
                <w:b/>
                <w:bCs/>
                <w:color w:val="000000" w:themeColor="text1"/>
              </w:rPr>
            </w:pPr>
          </w:p>
        </w:tc>
        <w:tc>
          <w:tcPr>
            <w:tcW w:w="5471" w:type="dxa"/>
          </w:tcPr>
          <w:p w14:paraId="4D1B08D8" w14:textId="46EAA120" w:rsidR="00081E64" w:rsidRPr="00862DD5" w:rsidRDefault="00081E64" w:rsidP="002C12E0">
            <w:pPr>
              <w:pStyle w:val="BodyText"/>
              <w:tabs>
                <w:tab w:val="left" w:pos="5221"/>
              </w:tabs>
              <w:ind w:left="0"/>
              <w:rPr>
                <w:rFonts w:asciiTheme="minorHAnsi" w:hAnsiTheme="minorHAnsi" w:cstheme="minorHAnsi"/>
                <w:b/>
                <w:bCs/>
                <w:color w:val="000000" w:themeColor="text1"/>
              </w:rPr>
            </w:pPr>
            <w:r w:rsidRPr="00862DD5">
              <w:rPr>
                <w:rFonts w:asciiTheme="minorHAnsi" w:hAnsiTheme="minorHAnsi" w:cstheme="minorHAnsi"/>
                <w:b/>
                <w:bCs/>
                <w:color w:val="000000" w:themeColor="text1"/>
              </w:rPr>
              <w:t>Total</w:t>
            </w:r>
            <w:r w:rsidR="0088699C" w:rsidRPr="00862DD5">
              <w:rPr>
                <w:rFonts w:asciiTheme="minorHAnsi" w:hAnsiTheme="minorHAnsi" w:cstheme="minorHAnsi"/>
                <w:color w:val="000000" w:themeColor="text1"/>
              </w:rPr>
              <w:t xml:space="preserve"> </w:t>
            </w:r>
          </w:p>
        </w:tc>
        <w:tc>
          <w:tcPr>
            <w:tcW w:w="1260" w:type="dxa"/>
          </w:tcPr>
          <w:p w14:paraId="3F53CBF2" w14:textId="247CA95E" w:rsidR="00081E64" w:rsidRPr="00862DD5" w:rsidRDefault="00AF0A87" w:rsidP="002C12E0">
            <w:pPr>
              <w:pStyle w:val="BodyText"/>
              <w:tabs>
                <w:tab w:val="left" w:pos="5221"/>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635</w:t>
            </w:r>
          </w:p>
        </w:tc>
        <w:tc>
          <w:tcPr>
            <w:tcW w:w="1815" w:type="dxa"/>
          </w:tcPr>
          <w:p w14:paraId="212F1DC3" w14:textId="5167E5A1" w:rsidR="00081E64" w:rsidRPr="00862DD5" w:rsidRDefault="00081E64" w:rsidP="002C12E0">
            <w:pPr>
              <w:pStyle w:val="BodyText"/>
              <w:tabs>
                <w:tab w:val="left" w:pos="5221"/>
              </w:tabs>
              <w:ind w:left="0"/>
              <w:jc w:val="center"/>
              <w:rPr>
                <w:rFonts w:asciiTheme="minorHAnsi" w:hAnsiTheme="minorHAnsi" w:cstheme="minorHAnsi"/>
                <w:b/>
                <w:bCs/>
                <w:color w:val="000000" w:themeColor="text1"/>
              </w:rPr>
            </w:pPr>
          </w:p>
        </w:tc>
      </w:tr>
    </w:tbl>
    <w:p w14:paraId="0F9EE0DE" w14:textId="5D255786" w:rsidR="00727309" w:rsidRPr="00862DD5" w:rsidRDefault="00727309" w:rsidP="00727309">
      <w:pPr>
        <w:pStyle w:val="BodyText"/>
        <w:ind w:left="0" w:right="20"/>
        <w:rPr>
          <w:rFonts w:asciiTheme="minorHAnsi" w:hAnsiTheme="minorHAnsi" w:cstheme="minorHAnsi"/>
          <w:color w:val="000000" w:themeColor="text1"/>
        </w:rPr>
      </w:pPr>
    </w:p>
    <w:p w14:paraId="7C9B9654" w14:textId="5F3F3F7F" w:rsidR="00727309" w:rsidRPr="00862DD5" w:rsidRDefault="00A33747" w:rsidP="00727309">
      <w:pPr>
        <w:pStyle w:val="BodyText"/>
        <w:ind w:left="0" w:right="20"/>
        <w:rPr>
          <w:rFonts w:asciiTheme="minorHAnsi" w:hAnsiTheme="minorHAnsi" w:cstheme="minorHAnsi"/>
          <w:color w:val="000000" w:themeColor="text1"/>
        </w:rPr>
      </w:pPr>
      <w:r>
        <w:rPr>
          <w:rFonts w:asciiTheme="minorHAnsi" w:hAnsiTheme="minorHAnsi" w:cstheme="minorHAnsi"/>
          <w:color w:val="000000" w:themeColor="text1"/>
        </w:rPr>
        <w:t xml:space="preserve">* </w:t>
      </w:r>
      <w:r w:rsidR="005A32E9" w:rsidRPr="00862DD5">
        <w:rPr>
          <w:rFonts w:asciiTheme="minorHAnsi" w:hAnsiTheme="minorHAnsi" w:cstheme="minorHAnsi"/>
          <w:color w:val="000000" w:themeColor="text1"/>
        </w:rPr>
        <w:t>Specific assignment details and due dates can be found on the Carmen website.</w:t>
      </w:r>
    </w:p>
    <w:p w14:paraId="366D1BA4" w14:textId="77777777" w:rsidR="006962E5" w:rsidRPr="00862DD5" w:rsidRDefault="006962E5" w:rsidP="00727309">
      <w:pPr>
        <w:pStyle w:val="BodyText"/>
        <w:ind w:left="0" w:right="20"/>
        <w:rPr>
          <w:rFonts w:asciiTheme="minorHAnsi" w:hAnsiTheme="minorHAnsi" w:cstheme="minorHAnsi"/>
          <w:b/>
          <w:bCs/>
          <w:color w:val="000000" w:themeColor="text1"/>
        </w:rPr>
      </w:pPr>
    </w:p>
    <w:p w14:paraId="6174A895" w14:textId="7C716EBD" w:rsidR="006962E5" w:rsidRPr="006453B8" w:rsidRDefault="00F44C4A" w:rsidP="00727309">
      <w:pPr>
        <w:pStyle w:val="BodyText"/>
        <w:ind w:left="0" w:right="20"/>
        <w:rPr>
          <w:rFonts w:asciiTheme="minorHAnsi" w:hAnsiTheme="minorHAnsi" w:cs="Calibri (Body)"/>
          <w:b/>
          <w:bCs/>
          <w:i/>
          <w:iCs/>
          <w:color w:val="000000" w:themeColor="text1"/>
        </w:rPr>
      </w:pPr>
      <w:r w:rsidRPr="006453B8">
        <w:rPr>
          <w:rFonts w:asciiTheme="minorHAnsi" w:hAnsiTheme="minorHAnsi" w:cs="Calibri (Body)"/>
          <w:b/>
          <w:bCs/>
          <w:i/>
          <w:iCs/>
          <w:color w:val="000000" w:themeColor="text1"/>
        </w:rPr>
        <w:lastRenderedPageBreak/>
        <w:t>Course Components</w:t>
      </w:r>
    </w:p>
    <w:p w14:paraId="304F2E57" w14:textId="77777777" w:rsidR="006962E5" w:rsidRPr="00862DD5" w:rsidRDefault="006962E5" w:rsidP="00727309">
      <w:pPr>
        <w:pStyle w:val="BodyText"/>
        <w:ind w:left="0" w:right="20"/>
        <w:rPr>
          <w:rFonts w:asciiTheme="minorHAnsi" w:hAnsiTheme="minorHAnsi" w:cstheme="minorHAnsi"/>
          <w:b/>
          <w:bCs/>
          <w:color w:val="000000" w:themeColor="text1"/>
        </w:rPr>
      </w:pPr>
    </w:p>
    <w:p w14:paraId="3FB34505" w14:textId="1C73C38B" w:rsidR="00027849" w:rsidRPr="006453B8" w:rsidRDefault="00027849" w:rsidP="00727309">
      <w:pPr>
        <w:pStyle w:val="BodyText"/>
        <w:ind w:left="0" w:right="20"/>
        <w:rPr>
          <w:rFonts w:asciiTheme="minorHAnsi" w:hAnsiTheme="minorHAnsi" w:cstheme="minorHAnsi"/>
          <w:b/>
          <w:bCs/>
          <w:color w:val="000000" w:themeColor="text1"/>
        </w:rPr>
      </w:pPr>
      <w:r w:rsidRPr="006453B8">
        <w:rPr>
          <w:rFonts w:asciiTheme="minorHAnsi" w:hAnsiTheme="minorHAnsi" w:cstheme="minorHAnsi"/>
          <w:b/>
          <w:bCs/>
          <w:color w:val="000000" w:themeColor="text1"/>
        </w:rPr>
        <w:t>Course Warm-Up</w:t>
      </w:r>
    </w:p>
    <w:p w14:paraId="3C81ED46" w14:textId="23390E9D" w:rsidR="005A32E9" w:rsidRPr="00313963" w:rsidRDefault="00027849" w:rsidP="00027849">
      <w:pPr>
        <w:pStyle w:val="BodyText"/>
        <w:ind w:left="720" w:right="20"/>
        <w:rPr>
          <w:rFonts w:asciiTheme="minorHAnsi" w:hAnsiTheme="minorHAnsi" w:cstheme="minorHAnsi"/>
          <w:i/>
          <w:iCs/>
          <w:color w:val="000000" w:themeColor="text1"/>
        </w:rPr>
      </w:pPr>
      <w:r w:rsidRPr="00313963">
        <w:rPr>
          <w:rFonts w:asciiTheme="minorHAnsi" w:hAnsiTheme="minorHAnsi" w:cstheme="minorHAnsi"/>
          <w:i/>
          <w:iCs/>
          <w:color w:val="000000" w:themeColor="text1"/>
        </w:rPr>
        <w:t>Getting to Know You and Your Project</w:t>
      </w:r>
      <w:r w:rsidR="003100B4" w:rsidRPr="00313963">
        <w:rPr>
          <w:rFonts w:asciiTheme="minorHAnsi" w:hAnsiTheme="minorHAnsi" w:cstheme="minorHAnsi"/>
          <w:i/>
          <w:iCs/>
          <w:color w:val="000000" w:themeColor="text1"/>
        </w:rPr>
        <w:t>.</w:t>
      </w:r>
    </w:p>
    <w:p w14:paraId="2BB6EA62" w14:textId="73E40D6D" w:rsidR="005A32E9" w:rsidRPr="00862DD5" w:rsidRDefault="005A32E9" w:rsidP="00027849">
      <w:pPr>
        <w:pStyle w:val="BodyText"/>
        <w:ind w:left="720" w:right="20"/>
        <w:rPr>
          <w:rFonts w:asciiTheme="minorHAnsi" w:hAnsiTheme="minorHAnsi" w:cstheme="minorHAnsi"/>
          <w:color w:val="000000" w:themeColor="text1"/>
        </w:rPr>
      </w:pPr>
      <w:r w:rsidRPr="00862DD5">
        <w:rPr>
          <w:rFonts w:asciiTheme="minorHAnsi" w:hAnsiTheme="minorHAnsi" w:cstheme="minorHAnsi"/>
          <w:color w:val="000000" w:themeColor="text1"/>
        </w:rPr>
        <w:t>Please provide us with some basic information about the model you would like to build.  We also would like to get to know you, including your experiences, interests</w:t>
      </w:r>
      <w:r w:rsidR="00027849" w:rsidRPr="00862DD5">
        <w:rPr>
          <w:rFonts w:asciiTheme="minorHAnsi" w:hAnsiTheme="minorHAnsi" w:cstheme="minorHAnsi"/>
          <w:color w:val="000000" w:themeColor="text1"/>
        </w:rPr>
        <w:t>,</w:t>
      </w:r>
      <w:r w:rsidRPr="00862DD5">
        <w:rPr>
          <w:rFonts w:asciiTheme="minorHAnsi" w:hAnsiTheme="minorHAnsi" w:cstheme="minorHAnsi"/>
          <w:color w:val="000000" w:themeColor="text1"/>
        </w:rPr>
        <w:t xml:space="preserve"> and skills. </w:t>
      </w:r>
    </w:p>
    <w:p w14:paraId="0EE40A75" w14:textId="5D71E7B8" w:rsidR="00027849" w:rsidRPr="00862DD5" w:rsidRDefault="00027849" w:rsidP="00027849">
      <w:pPr>
        <w:pStyle w:val="BodyText"/>
        <w:ind w:left="720" w:right="20"/>
        <w:rPr>
          <w:rFonts w:asciiTheme="minorHAnsi" w:hAnsiTheme="minorHAnsi" w:cstheme="minorHAnsi"/>
          <w:color w:val="000000" w:themeColor="text1"/>
        </w:rPr>
      </w:pPr>
    </w:p>
    <w:p w14:paraId="75D3670A" w14:textId="5490DCA9" w:rsidR="00027849" w:rsidRPr="00313963" w:rsidRDefault="00027849" w:rsidP="00027849">
      <w:pPr>
        <w:pStyle w:val="BodyText"/>
        <w:ind w:left="720" w:right="20"/>
        <w:rPr>
          <w:rFonts w:asciiTheme="minorHAnsi" w:hAnsiTheme="minorHAnsi" w:cstheme="minorHAnsi"/>
          <w:i/>
          <w:iCs/>
          <w:color w:val="000000" w:themeColor="text1"/>
        </w:rPr>
      </w:pPr>
      <w:r w:rsidRPr="00313963">
        <w:rPr>
          <w:rFonts w:asciiTheme="minorHAnsi" w:hAnsiTheme="minorHAnsi" w:cstheme="minorHAnsi"/>
          <w:i/>
          <w:iCs/>
          <w:color w:val="000000" w:themeColor="text1"/>
        </w:rPr>
        <w:t>Introducing Yourself</w:t>
      </w:r>
      <w:r w:rsidR="003100B4" w:rsidRPr="00313963">
        <w:rPr>
          <w:rFonts w:asciiTheme="minorHAnsi" w:hAnsiTheme="minorHAnsi" w:cstheme="minorHAnsi"/>
          <w:i/>
          <w:iCs/>
          <w:color w:val="000000" w:themeColor="text1"/>
        </w:rPr>
        <w:t xml:space="preserve"> Video</w:t>
      </w:r>
      <w:r w:rsidR="00313963" w:rsidRPr="00313963">
        <w:rPr>
          <w:rFonts w:asciiTheme="minorHAnsi" w:hAnsiTheme="minorHAnsi" w:cstheme="minorHAnsi"/>
          <w:i/>
          <w:iCs/>
          <w:color w:val="000000" w:themeColor="text1"/>
        </w:rPr>
        <w:t>.</w:t>
      </w:r>
    </w:p>
    <w:p w14:paraId="4987E9A7" w14:textId="704BEE2B" w:rsidR="00027849" w:rsidRPr="00862DD5" w:rsidRDefault="00F232FC" w:rsidP="00027849">
      <w:pPr>
        <w:pStyle w:val="BodyText"/>
        <w:ind w:left="720" w:right="20"/>
        <w:rPr>
          <w:rFonts w:asciiTheme="minorHAnsi" w:hAnsiTheme="minorHAnsi" w:cstheme="minorHAnsi"/>
          <w:color w:val="000000" w:themeColor="text1"/>
        </w:rPr>
      </w:pPr>
      <w:r w:rsidRPr="00862DD5">
        <w:rPr>
          <w:rFonts w:asciiTheme="minorHAnsi" w:hAnsiTheme="minorHAnsi" w:cstheme="minorHAnsi"/>
          <w:color w:val="000000" w:themeColor="text1"/>
        </w:rPr>
        <w:t>Please create a video introducing yourself to the class. This is an online class so the video will help us get to know another. Directions on how to create and upload the video are provided.</w:t>
      </w:r>
    </w:p>
    <w:p w14:paraId="2EA5A92C" w14:textId="77777777" w:rsidR="00F232FC" w:rsidRPr="00862DD5" w:rsidRDefault="00F232FC" w:rsidP="00027849">
      <w:pPr>
        <w:pStyle w:val="BodyText"/>
        <w:ind w:left="720" w:right="20"/>
        <w:rPr>
          <w:rFonts w:asciiTheme="minorHAnsi" w:hAnsiTheme="minorHAnsi" w:cstheme="minorHAnsi"/>
          <w:color w:val="000000" w:themeColor="text1"/>
        </w:rPr>
      </w:pPr>
    </w:p>
    <w:p w14:paraId="03560173" w14:textId="12521FE5" w:rsidR="00027849" w:rsidRPr="00313963" w:rsidRDefault="00027849" w:rsidP="00027849">
      <w:pPr>
        <w:pStyle w:val="BodyText"/>
        <w:ind w:left="720" w:right="20"/>
        <w:rPr>
          <w:rFonts w:asciiTheme="minorHAnsi" w:hAnsiTheme="minorHAnsi" w:cstheme="minorHAnsi"/>
          <w:i/>
          <w:iCs/>
          <w:color w:val="000000" w:themeColor="text1"/>
        </w:rPr>
      </w:pPr>
      <w:r w:rsidRPr="00313963">
        <w:rPr>
          <w:rFonts w:asciiTheme="minorHAnsi" w:hAnsiTheme="minorHAnsi" w:cstheme="minorHAnsi"/>
          <w:i/>
          <w:iCs/>
          <w:color w:val="000000" w:themeColor="text1"/>
        </w:rPr>
        <w:t>Quiz on Syllabus and Course Policies</w:t>
      </w:r>
      <w:r w:rsidR="003100B4" w:rsidRPr="00313963">
        <w:rPr>
          <w:rFonts w:asciiTheme="minorHAnsi" w:hAnsiTheme="minorHAnsi" w:cstheme="minorHAnsi"/>
          <w:i/>
          <w:iCs/>
          <w:color w:val="000000" w:themeColor="text1"/>
        </w:rPr>
        <w:t>.</w:t>
      </w:r>
    </w:p>
    <w:p w14:paraId="7C99B732" w14:textId="238E90B8" w:rsidR="00027849" w:rsidRPr="00862DD5" w:rsidRDefault="00F232FC" w:rsidP="00027849">
      <w:pPr>
        <w:pStyle w:val="BodyText"/>
        <w:ind w:left="720" w:right="20"/>
        <w:rPr>
          <w:rFonts w:asciiTheme="minorHAnsi" w:hAnsiTheme="minorHAnsi" w:cstheme="minorHAnsi"/>
          <w:color w:val="000000" w:themeColor="text1"/>
        </w:rPr>
      </w:pPr>
      <w:r w:rsidRPr="00862DD5">
        <w:rPr>
          <w:rFonts w:asciiTheme="minorHAnsi" w:hAnsiTheme="minorHAnsi" w:cstheme="minorHAnsi"/>
          <w:color w:val="000000" w:themeColor="text1"/>
        </w:rPr>
        <w:t>There are a lot of moving parts in this class.  We want to make sure that you have a general idea about the class and how it works. Online classes are different from ion-person classes because we have less of an opportunity to explain and clarify misunderstandings.  Consequently, we need more specific online materials in order to communicate well.  It is also important to use the online discussion boards if you have a question or if something is not working.  Please do so immediately so that we can correct a mistake or misunderstanding. Everyone will benefit from your question and my response.  Thank you in advance.</w:t>
      </w:r>
    </w:p>
    <w:p w14:paraId="5CA34DDC" w14:textId="3934D646" w:rsidR="005A32E9" w:rsidRPr="00862DD5" w:rsidRDefault="005A32E9" w:rsidP="00727309">
      <w:pPr>
        <w:pStyle w:val="BodyText"/>
        <w:ind w:left="0" w:right="20"/>
        <w:rPr>
          <w:rFonts w:asciiTheme="minorHAnsi" w:hAnsiTheme="minorHAnsi" w:cstheme="minorHAnsi"/>
          <w:b/>
          <w:bCs/>
          <w:color w:val="000000" w:themeColor="text1"/>
        </w:rPr>
      </w:pPr>
    </w:p>
    <w:p w14:paraId="69D805CB" w14:textId="5FFCC15D" w:rsidR="00057339" w:rsidRPr="006453B8" w:rsidRDefault="00057339" w:rsidP="00290854">
      <w:pPr>
        <w:pStyle w:val="BodyText"/>
        <w:tabs>
          <w:tab w:val="left" w:pos="5221"/>
        </w:tabs>
        <w:ind w:left="0"/>
        <w:rPr>
          <w:rFonts w:asciiTheme="minorHAnsi" w:hAnsiTheme="minorHAnsi" w:cstheme="minorHAnsi"/>
          <w:b/>
          <w:bCs/>
          <w:color w:val="000000" w:themeColor="text1"/>
        </w:rPr>
      </w:pPr>
      <w:r w:rsidRPr="006453B8">
        <w:rPr>
          <w:rFonts w:asciiTheme="minorHAnsi" w:hAnsiTheme="minorHAnsi" w:cstheme="minorHAnsi"/>
          <w:b/>
          <w:bCs/>
          <w:color w:val="000000" w:themeColor="text1"/>
        </w:rPr>
        <w:t>Reflection</w:t>
      </w:r>
      <w:r w:rsidRPr="006453B8">
        <w:rPr>
          <w:rFonts w:asciiTheme="minorHAnsi" w:hAnsiTheme="minorHAnsi" w:cstheme="minorHAnsi"/>
          <w:b/>
          <w:bCs/>
          <w:color w:val="000000" w:themeColor="text1"/>
          <w:spacing w:val="-2"/>
        </w:rPr>
        <w:t xml:space="preserve"> </w:t>
      </w:r>
      <w:r w:rsidRPr="006453B8">
        <w:rPr>
          <w:rFonts w:asciiTheme="minorHAnsi" w:hAnsiTheme="minorHAnsi" w:cstheme="minorHAnsi"/>
          <w:b/>
          <w:bCs/>
          <w:color w:val="000000" w:themeColor="text1"/>
        </w:rPr>
        <w:t>Essays</w:t>
      </w:r>
    </w:p>
    <w:p w14:paraId="1F632FFD" w14:textId="732AF693" w:rsidR="00057339" w:rsidRPr="00313963" w:rsidRDefault="00027849"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How can we use m</w:t>
      </w:r>
      <w:r w:rsidR="00057339" w:rsidRPr="00313963">
        <w:rPr>
          <w:rFonts w:asciiTheme="minorHAnsi" w:hAnsiTheme="minorHAnsi" w:cstheme="minorHAnsi"/>
          <w:i/>
          <w:iCs/>
          <w:color w:val="000000" w:themeColor="text1"/>
        </w:rPr>
        <w:t>odels</w:t>
      </w:r>
      <w:r w:rsidRPr="00313963">
        <w:rPr>
          <w:rFonts w:asciiTheme="minorHAnsi" w:hAnsiTheme="minorHAnsi" w:cstheme="minorHAnsi"/>
          <w:i/>
          <w:iCs/>
          <w:color w:val="000000" w:themeColor="text1"/>
        </w:rPr>
        <w:t>?</w:t>
      </w:r>
    </w:p>
    <w:p w14:paraId="3199C56E" w14:textId="70704FDB" w:rsidR="00027849" w:rsidRPr="00862DD5" w:rsidRDefault="00027849" w:rsidP="00027849">
      <w:pPr>
        <w:widowControl/>
        <w:autoSpaceDE/>
        <w:autoSpaceDN/>
        <w:ind w:left="720"/>
        <w:rPr>
          <w:rFonts w:asciiTheme="minorHAnsi" w:eastAsia="Times New Roman" w:hAnsiTheme="minorHAnsi" w:cstheme="minorHAnsi"/>
          <w:color w:val="000000" w:themeColor="text1"/>
          <w:sz w:val="24"/>
          <w:szCs w:val="24"/>
        </w:rPr>
      </w:pPr>
      <w:r w:rsidRPr="00862DD5">
        <w:rPr>
          <w:rFonts w:asciiTheme="minorHAnsi" w:eastAsia="Times New Roman" w:hAnsiTheme="minorHAnsi" w:cstheme="minorHAnsi"/>
          <w:color w:val="000000" w:themeColor="text1"/>
          <w:sz w:val="24"/>
          <w:szCs w:val="24"/>
          <w:shd w:val="clear" w:color="auto" w:fill="FFFFFF"/>
        </w:rPr>
        <w:t xml:space="preserve">“All models are wrong, but some are useful.”  Too many people confuse models with reality.  They are an approximation to reality.  </w:t>
      </w:r>
      <w:r w:rsidR="00047DF8" w:rsidRPr="00862DD5">
        <w:rPr>
          <w:rFonts w:asciiTheme="minorHAnsi" w:eastAsia="Times New Roman" w:hAnsiTheme="minorHAnsi" w:cstheme="minorHAnsi"/>
          <w:color w:val="000000" w:themeColor="text1"/>
          <w:sz w:val="24"/>
          <w:szCs w:val="24"/>
          <w:shd w:val="clear" w:color="auto" w:fill="FFFFFF"/>
        </w:rPr>
        <w:t>At the same time, models are useful in many ways.  When we understand the ways models can be used, we will have a better understanding on when and how to use them. Give all of the discussions about models in the public discourse, this reflection will allow you to be an active participant of this discussion.  This individual reflection will require you to be clear about how you think about models, and thereby, become a more engaged discussant in our class discussion.</w:t>
      </w:r>
    </w:p>
    <w:p w14:paraId="05A5AD94" w14:textId="77777777" w:rsidR="00027849" w:rsidRPr="00862DD5" w:rsidRDefault="00027849" w:rsidP="00F232FC">
      <w:pPr>
        <w:pStyle w:val="BodyText"/>
        <w:tabs>
          <w:tab w:val="left" w:pos="5221"/>
        </w:tabs>
        <w:ind w:left="720"/>
        <w:rPr>
          <w:rFonts w:asciiTheme="minorHAnsi" w:hAnsiTheme="minorHAnsi" w:cstheme="minorHAnsi"/>
          <w:color w:val="000000" w:themeColor="text1"/>
        </w:rPr>
      </w:pPr>
    </w:p>
    <w:p w14:paraId="5242526C" w14:textId="40C3948A" w:rsidR="00027849" w:rsidRPr="00313963" w:rsidRDefault="00027849"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Develop Individual Questions for Guest Speakers</w:t>
      </w:r>
      <w:r w:rsidR="003100B4" w:rsidRPr="00313963">
        <w:rPr>
          <w:rFonts w:asciiTheme="minorHAnsi" w:hAnsiTheme="minorHAnsi" w:cstheme="minorHAnsi"/>
          <w:i/>
          <w:iCs/>
          <w:color w:val="000000" w:themeColor="text1"/>
        </w:rPr>
        <w:t>.</w:t>
      </w:r>
    </w:p>
    <w:p w14:paraId="7930FDFC" w14:textId="50362130" w:rsidR="00027849" w:rsidRPr="00862DD5" w:rsidRDefault="00027849" w:rsidP="00027849">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We will have two guests who are working with the Ohio Department of Health to discuss their work in modeling the CoVID19 pandemic.  On Tuesday, during class, we will be formulating questions for them so that we have some good questions when they visit on Thursday with us.  This assignment requires you to individually submit your questions before our class session. </w:t>
      </w:r>
      <w:r w:rsidR="00ED551E" w:rsidRPr="00862DD5">
        <w:rPr>
          <w:rFonts w:asciiTheme="minorHAnsi" w:hAnsiTheme="minorHAnsi" w:cstheme="minorHAnsi"/>
          <w:color w:val="000000" w:themeColor="text1"/>
        </w:rPr>
        <w:t xml:space="preserve"> Preparing for this discussion will allow us to get the most out of our time with these speakers.</w:t>
      </w:r>
    </w:p>
    <w:p w14:paraId="49DA7593" w14:textId="77777777" w:rsidR="00027849" w:rsidRPr="00862DD5" w:rsidRDefault="00027849" w:rsidP="00290854">
      <w:pPr>
        <w:pStyle w:val="BodyText"/>
        <w:tabs>
          <w:tab w:val="left" w:pos="5221"/>
        </w:tabs>
        <w:ind w:left="720"/>
        <w:rPr>
          <w:rFonts w:asciiTheme="minorHAnsi" w:hAnsiTheme="minorHAnsi" w:cstheme="minorHAnsi"/>
          <w:color w:val="000000" w:themeColor="text1"/>
        </w:rPr>
      </w:pPr>
    </w:p>
    <w:p w14:paraId="537830DD" w14:textId="25C62AC2" w:rsidR="00027849" w:rsidRPr="00313963" w:rsidRDefault="00027849"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What did you learn from Guest Speakers?</w:t>
      </w:r>
    </w:p>
    <w:p w14:paraId="345C52B4" w14:textId="7EDAD756" w:rsidR="00027849" w:rsidRPr="00862DD5" w:rsidRDefault="00A92AA0"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A quick reflection about the guest speaker session will deepen your understanding of the material, make connections to what you already know, and retain what you have learned.</w:t>
      </w:r>
    </w:p>
    <w:p w14:paraId="6ABDA583" w14:textId="77777777" w:rsidR="00047DF8" w:rsidRPr="00862DD5" w:rsidRDefault="00047DF8" w:rsidP="00290854">
      <w:pPr>
        <w:pStyle w:val="BodyText"/>
        <w:tabs>
          <w:tab w:val="left" w:pos="5221"/>
        </w:tabs>
        <w:ind w:left="720"/>
        <w:rPr>
          <w:rFonts w:asciiTheme="minorHAnsi" w:hAnsiTheme="minorHAnsi" w:cstheme="minorHAnsi"/>
          <w:color w:val="000000" w:themeColor="text1"/>
        </w:rPr>
      </w:pPr>
    </w:p>
    <w:p w14:paraId="050DC1F5" w14:textId="77777777" w:rsidR="003100B4" w:rsidRDefault="003100B4">
      <w:pPr>
        <w:rPr>
          <w:rFonts w:asciiTheme="minorHAnsi" w:hAnsiTheme="minorHAnsi" w:cstheme="minorHAnsi"/>
          <w:color w:val="000000" w:themeColor="text1"/>
          <w:sz w:val="24"/>
          <w:szCs w:val="24"/>
        </w:rPr>
      </w:pPr>
      <w:r>
        <w:rPr>
          <w:rFonts w:asciiTheme="minorHAnsi" w:hAnsiTheme="minorHAnsi" w:cstheme="minorHAnsi"/>
          <w:color w:val="000000" w:themeColor="text1"/>
        </w:rPr>
        <w:br w:type="page"/>
      </w:r>
    </w:p>
    <w:p w14:paraId="3B34BE53" w14:textId="7D7ED066" w:rsidR="00057339" w:rsidRPr="00313963" w:rsidRDefault="00057339"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lastRenderedPageBreak/>
        <w:t>Discussion of B</w:t>
      </w:r>
      <w:r w:rsidR="00027849" w:rsidRPr="00313963">
        <w:rPr>
          <w:rFonts w:asciiTheme="minorHAnsi" w:hAnsiTheme="minorHAnsi" w:cstheme="minorHAnsi"/>
          <w:i/>
          <w:iCs/>
          <w:color w:val="000000" w:themeColor="text1"/>
        </w:rPr>
        <w:t>ass</w:t>
      </w:r>
      <w:r w:rsidRPr="00313963">
        <w:rPr>
          <w:rFonts w:asciiTheme="minorHAnsi" w:hAnsiTheme="minorHAnsi" w:cstheme="minorHAnsi"/>
          <w:i/>
          <w:iCs/>
          <w:color w:val="000000" w:themeColor="text1"/>
        </w:rPr>
        <w:t xml:space="preserve"> and SIR models</w:t>
      </w:r>
      <w:r w:rsidR="003100B4" w:rsidRPr="00313963">
        <w:rPr>
          <w:rFonts w:asciiTheme="minorHAnsi" w:hAnsiTheme="minorHAnsi" w:cstheme="minorHAnsi"/>
          <w:i/>
          <w:iCs/>
          <w:color w:val="000000" w:themeColor="text1"/>
        </w:rPr>
        <w:t>.</w:t>
      </w:r>
    </w:p>
    <w:p w14:paraId="6054BB42" w14:textId="560D80C0" w:rsidR="00A92AA0" w:rsidRPr="00862DD5" w:rsidRDefault="00A92AA0"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We have two applied assignments in which you develop two popular models: SIR and Bass models.  The hope is that you might be able to apply what you have learned in these assignments to your own project model.  You may also want to do some ‘meta-learning’ so that you can reflect on how you learn best to do modeling.</w:t>
      </w:r>
    </w:p>
    <w:p w14:paraId="06022D78" w14:textId="77777777" w:rsidR="006453B8" w:rsidRPr="00862DD5" w:rsidRDefault="006453B8" w:rsidP="006453B8">
      <w:pPr>
        <w:pStyle w:val="BodyText"/>
        <w:tabs>
          <w:tab w:val="left" w:pos="5221"/>
        </w:tabs>
        <w:ind w:left="0"/>
        <w:rPr>
          <w:rFonts w:asciiTheme="minorHAnsi" w:hAnsiTheme="minorHAnsi" w:cstheme="minorHAnsi"/>
          <w:color w:val="000000" w:themeColor="text1"/>
        </w:rPr>
      </w:pPr>
    </w:p>
    <w:p w14:paraId="60721144" w14:textId="04444138" w:rsidR="00057339" w:rsidRPr="006453B8" w:rsidRDefault="00057339" w:rsidP="00290854">
      <w:pPr>
        <w:pStyle w:val="BodyText"/>
        <w:tabs>
          <w:tab w:val="left" w:pos="5221"/>
        </w:tabs>
        <w:ind w:left="0"/>
        <w:rPr>
          <w:rFonts w:asciiTheme="minorHAnsi" w:hAnsiTheme="minorHAnsi" w:cstheme="minorHAnsi"/>
          <w:b/>
          <w:bCs/>
          <w:color w:val="000000" w:themeColor="text1"/>
        </w:rPr>
      </w:pPr>
      <w:r w:rsidRPr="006453B8">
        <w:rPr>
          <w:rFonts w:asciiTheme="minorHAnsi" w:hAnsiTheme="minorHAnsi" w:cstheme="minorHAnsi"/>
          <w:b/>
          <w:bCs/>
          <w:color w:val="000000" w:themeColor="text1"/>
        </w:rPr>
        <w:t>Discussion Groups</w:t>
      </w:r>
    </w:p>
    <w:p w14:paraId="49043370" w14:textId="0195E1CF" w:rsidR="00057339" w:rsidRPr="00862DD5" w:rsidRDefault="00057339" w:rsidP="00057339">
      <w:pPr>
        <w:pStyle w:val="BodyText"/>
        <w:tabs>
          <w:tab w:val="left" w:pos="5221"/>
        </w:tabs>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Much of what I learned in Graduate School was either self-taught or from my peers.  </w:t>
      </w:r>
      <w:r w:rsidR="005916EE" w:rsidRPr="00862DD5">
        <w:rPr>
          <w:rFonts w:asciiTheme="minorHAnsi" w:hAnsiTheme="minorHAnsi" w:cstheme="minorHAnsi"/>
          <w:color w:val="000000" w:themeColor="text1"/>
        </w:rPr>
        <w:t>(For example, I learned in a public lab how to log on to IBM CMS mainframe systems in Europe and say hello to whoever was logged on.</w:t>
      </w:r>
      <w:r w:rsidR="003100B4">
        <w:rPr>
          <w:rFonts w:asciiTheme="minorHAnsi" w:hAnsiTheme="minorHAnsi" w:cstheme="minorHAnsi"/>
          <w:color w:val="000000" w:themeColor="text1"/>
        </w:rPr>
        <w:t xml:space="preserve"> Pretty damn cool.</w:t>
      </w:r>
      <w:r w:rsidR="005916EE" w:rsidRPr="00862DD5">
        <w:rPr>
          <w:rFonts w:asciiTheme="minorHAnsi" w:hAnsiTheme="minorHAnsi" w:cstheme="minorHAnsi"/>
          <w:color w:val="000000" w:themeColor="text1"/>
        </w:rPr>
        <w:t>)</w:t>
      </w:r>
      <w:r w:rsidR="008478BD">
        <w:rPr>
          <w:rFonts w:asciiTheme="minorHAnsi" w:hAnsiTheme="minorHAnsi" w:cstheme="minorHAnsi"/>
          <w:color w:val="000000" w:themeColor="text1"/>
        </w:rPr>
        <w:t xml:space="preserve">. Discussion topics are chosen when understanding the material would benefit from sharing diverse perspectives. </w:t>
      </w:r>
      <w:r w:rsidRPr="00862DD5">
        <w:rPr>
          <w:rFonts w:asciiTheme="minorHAnsi" w:hAnsiTheme="minorHAnsi" w:cstheme="minorHAnsi"/>
          <w:color w:val="000000" w:themeColor="text1"/>
        </w:rPr>
        <w:t xml:space="preserve">There are </w:t>
      </w:r>
      <w:r w:rsidR="00027849" w:rsidRPr="00862DD5">
        <w:rPr>
          <w:rFonts w:asciiTheme="minorHAnsi" w:hAnsiTheme="minorHAnsi" w:cstheme="minorHAnsi"/>
          <w:color w:val="000000" w:themeColor="text1"/>
        </w:rPr>
        <w:t>five</w:t>
      </w:r>
      <w:r w:rsidRPr="00862DD5">
        <w:rPr>
          <w:rFonts w:asciiTheme="minorHAnsi" w:hAnsiTheme="minorHAnsi" w:cstheme="minorHAnsi"/>
          <w:color w:val="000000" w:themeColor="text1"/>
        </w:rPr>
        <w:t xml:space="preserve"> discussion questions. </w:t>
      </w:r>
    </w:p>
    <w:p w14:paraId="57C11C3F" w14:textId="3AE56472" w:rsidR="00057339" w:rsidRPr="00862DD5" w:rsidRDefault="00057339" w:rsidP="00290854">
      <w:pPr>
        <w:pStyle w:val="BodyText"/>
        <w:tabs>
          <w:tab w:val="left" w:pos="5221"/>
        </w:tabs>
        <w:ind w:left="720"/>
        <w:rPr>
          <w:rFonts w:asciiTheme="minorHAnsi" w:hAnsiTheme="minorHAnsi" w:cstheme="minorHAnsi"/>
          <w:color w:val="000000" w:themeColor="text1"/>
        </w:rPr>
      </w:pPr>
    </w:p>
    <w:p w14:paraId="1899E63B" w14:textId="77777777" w:rsidR="00047DF8" w:rsidRPr="00313963" w:rsidRDefault="00047DF8" w:rsidP="00047DF8">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How can we use models?</w:t>
      </w:r>
    </w:p>
    <w:p w14:paraId="0D4B30C0" w14:textId="22CC980A" w:rsidR="00047DF8" w:rsidRPr="00862DD5" w:rsidRDefault="00047DF8"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Building on your own understanding of models</w:t>
      </w:r>
      <w:r w:rsidR="00ED551E" w:rsidRPr="00862DD5">
        <w:rPr>
          <w:rFonts w:asciiTheme="minorHAnsi" w:hAnsiTheme="minorHAnsi" w:cstheme="minorHAnsi"/>
          <w:color w:val="000000" w:themeColor="text1"/>
        </w:rPr>
        <w:t xml:space="preserve"> through the reflection essay</w:t>
      </w:r>
      <w:r w:rsidRPr="00862DD5">
        <w:rPr>
          <w:rFonts w:asciiTheme="minorHAnsi" w:hAnsiTheme="minorHAnsi" w:cstheme="minorHAnsi"/>
          <w:color w:val="000000" w:themeColor="text1"/>
        </w:rPr>
        <w:t>, the class discussion will help you refine your thinking</w:t>
      </w:r>
      <w:r w:rsidR="00ED551E" w:rsidRPr="00862DD5">
        <w:rPr>
          <w:rFonts w:asciiTheme="minorHAnsi" w:hAnsiTheme="minorHAnsi" w:cstheme="minorHAnsi"/>
          <w:color w:val="000000" w:themeColor="text1"/>
        </w:rPr>
        <w:t>,</w:t>
      </w:r>
      <w:r w:rsidRPr="00862DD5">
        <w:rPr>
          <w:rFonts w:asciiTheme="minorHAnsi" w:hAnsiTheme="minorHAnsi" w:cstheme="minorHAnsi"/>
          <w:color w:val="000000" w:themeColor="text1"/>
        </w:rPr>
        <w:t xml:space="preserve"> and offer you additional perspectives</w:t>
      </w:r>
      <w:r w:rsidR="00ED551E" w:rsidRPr="00862DD5">
        <w:rPr>
          <w:rFonts w:asciiTheme="minorHAnsi" w:hAnsiTheme="minorHAnsi" w:cstheme="minorHAnsi"/>
          <w:color w:val="000000" w:themeColor="text1"/>
        </w:rPr>
        <w:t>,</w:t>
      </w:r>
      <w:r w:rsidRPr="00862DD5">
        <w:rPr>
          <w:rFonts w:asciiTheme="minorHAnsi" w:hAnsiTheme="minorHAnsi" w:cstheme="minorHAnsi"/>
          <w:color w:val="000000" w:themeColor="text1"/>
        </w:rPr>
        <w:t xml:space="preserve"> on models. The discussion will be synchronous. </w:t>
      </w:r>
    </w:p>
    <w:p w14:paraId="3121F1CA" w14:textId="79F867CF" w:rsidR="00047DF8" w:rsidRPr="00862DD5" w:rsidRDefault="00047DF8" w:rsidP="00290854">
      <w:pPr>
        <w:pStyle w:val="BodyText"/>
        <w:tabs>
          <w:tab w:val="left" w:pos="5221"/>
        </w:tabs>
        <w:ind w:left="720"/>
        <w:rPr>
          <w:rFonts w:asciiTheme="minorHAnsi" w:hAnsiTheme="minorHAnsi" w:cstheme="minorHAnsi"/>
          <w:color w:val="000000" w:themeColor="text1"/>
        </w:rPr>
      </w:pPr>
    </w:p>
    <w:p w14:paraId="0184CCD8" w14:textId="1DF189D5" w:rsidR="00ED551E" w:rsidRPr="00313963" w:rsidRDefault="00ED551E" w:rsidP="00ED551E">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Develop Questions for Guest Speakers</w:t>
      </w:r>
      <w:r w:rsidR="003100B4" w:rsidRPr="00313963">
        <w:rPr>
          <w:rFonts w:asciiTheme="minorHAnsi" w:hAnsiTheme="minorHAnsi" w:cstheme="minorHAnsi"/>
          <w:i/>
          <w:iCs/>
          <w:color w:val="000000" w:themeColor="text1"/>
        </w:rPr>
        <w:t>.</w:t>
      </w:r>
    </w:p>
    <w:p w14:paraId="49B3605E" w14:textId="602B5C02" w:rsidR="00ED551E" w:rsidRPr="00862DD5" w:rsidRDefault="00ED551E"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Building on your own set of questions in the reflection essay assignment, we will develop a list of questions for our guest speakers. By doing so, we push our understanding of their work deeper into the material so that we can get full advantage of their time with us.  </w:t>
      </w:r>
      <w:r w:rsidR="00313963">
        <w:rPr>
          <w:rFonts w:asciiTheme="minorHAnsi" w:hAnsiTheme="minorHAnsi" w:cstheme="minorHAnsi"/>
          <w:color w:val="000000" w:themeColor="text1"/>
        </w:rPr>
        <w:t>The discussion will be synchronous.</w:t>
      </w:r>
    </w:p>
    <w:p w14:paraId="0F319FFE" w14:textId="522FF854" w:rsidR="00ED551E" w:rsidRPr="00862DD5" w:rsidRDefault="00ED551E" w:rsidP="00290854">
      <w:pPr>
        <w:pStyle w:val="BodyText"/>
        <w:tabs>
          <w:tab w:val="left" w:pos="5221"/>
        </w:tabs>
        <w:ind w:left="720"/>
        <w:rPr>
          <w:rFonts w:asciiTheme="minorHAnsi" w:hAnsiTheme="minorHAnsi" w:cstheme="minorHAnsi"/>
          <w:color w:val="000000" w:themeColor="text1"/>
        </w:rPr>
      </w:pPr>
    </w:p>
    <w:p w14:paraId="6226D935" w14:textId="77777777" w:rsidR="00ED551E" w:rsidRPr="00313963" w:rsidRDefault="00ED551E" w:rsidP="00ED551E">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What did you learn from Guest Speakers?</w:t>
      </w:r>
    </w:p>
    <w:p w14:paraId="344D7023" w14:textId="6D6879C1" w:rsidR="00313963" w:rsidRPr="00862DD5" w:rsidRDefault="00ED551E" w:rsidP="00313963">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We complete the cycle with our guest speakers </w:t>
      </w:r>
      <w:r w:rsidR="00BC6359" w:rsidRPr="00862DD5">
        <w:rPr>
          <w:rFonts w:asciiTheme="minorHAnsi" w:hAnsiTheme="minorHAnsi" w:cstheme="minorHAnsi"/>
          <w:color w:val="000000" w:themeColor="text1"/>
        </w:rPr>
        <w:t xml:space="preserve">by sharing what you learned from the Guest Speaker session. People hear different things so you will all benefit from </w:t>
      </w:r>
      <w:r w:rsidR="00F232FC" w:rsidRPr="00862DD5">
        <w:rPr>
          <w:rFonts w:asciiTheme="minorHAnsi" w:hAnsiTheme="minorHAnsi" w:cstheme="minorHAnsi"/>
          <w:color w:val="000000" w:themeColor="text1"/>
        </w:rPr>
        <w:t>what others have heard.  You will also be able to confirm whether what you heard was heard by others.</w:t>
      </w:r>
      <w:r w:rsidR="00313963">
        <w:rPr>
          <w:rFonts w:asciiTheme="minorHAnsi" w:hAnsiTheme="minorHAnsi" w:cstheme="minorHAnsi"/>
          <w:color w:val="000000" w:themeColor="text1"/>
        </w:rPr>
        <w:t xml:space="preserve"> The discussion will be asynchronous.</w:t>
      </w:r>
    </w:p>
    <w:p w14:paraId="15569FBC" w14:textId="0D3FEB48" w:rsidR="00ED551E" w:rsidRPr="00862DD5" w:rsidRDefault="00ED551E" w:rsidP="00313963">
      <w:pPr>
        <w:pStyle w:val="BodyText"/>
        <w:tabs>
          <w:tab w:val="left" w:pos="5221"/>
        </w:tabs>
        <w:ind w:left="0"/>
        <w:rPr>
          <w:rFonts w:asciiTheme="minorHAnsi" w:hAnsiTheme="minorHAnsi" w:cstheme="minorHAnsi"/>
          <w:color w:val="000000" w:themeColor="text1"/>
        </w:rPr>
      </w:pPr>
    </w:p>
    <w:p w14:paraId="130D4B54" w14:textId="56416DD2" w:rsidR="00057339" w:rsidRPr="00313963" w:rsidRDefault="00F232FC"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Group Model Building</w:t>
      </w:r>
      <w:r w:rsidR="003100B4" w:rsidRPr="00313963">
        <w:rPr>
          <w:rFonts w:asciiTheme="minorHAnsi" w:hAnsiTheme="minorHAnsi" w:cstheme="minorHAnsi"/>
          <w:i/>
          <w:iCs/>
          <w:color w:val="000000" w:themeColor="text1"/>
        </w:rPr>
        <w:t>.</w:t>
      </w:r>
    </w:p>
    <w:p w14:paraId="74F46CBF" w14:textId="147EC39A" w:rsidR="00F232FC" w:rsidRPr="00862DD5" w:rsidRDefault="00A92AA0"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Simulation modeling, in the end, is a group modeling exercise.  Group model building is necessary to gain the perspectives on the complete system.  This exercise will allow you to see how important multiple perspectives are and learn some of the basic group modeling building exercises.  This will be a live, synchronous session.</w:t>
      </w:r>
    </w:p>
    <w:p w14:paraId="0EC1513B" w14:textId="77777777" w:rsidR="006453B8" w:rsidRPr="00862DD5" w:rsidRDefault="006453B8" w:rsidP="00313963">
      <w:pPr>
        <w:pStyle w:val="BodyText"/>
        <w:tabs>
          <w:tab w:val="left" w:pos="5221"/>
        </w:tabs>
        <w:ind w:left="0"/>
        <w:rPr>
          <w:rFonts w:asciiTheme="minorHAnsi" w:hAnsiTheme="minorHAnsi" w:cstheme="minorHAnsi"/>
          <w:color w:val="000000" w:themeColor="text1"/>
        </w:rPr>
      </w:pPr>
    </w:p>
    <w:p w14:paraId="6D88FB25" w14:textId="2157671D" w:rsidR="00057339" w:rsidRPr="00313963" w:rsidRDefault="00057339" w:rsidP="00290854">
      <w:pPr>
        <w:pStyle w:val="BodyText"/>
        <w:tabs>
          <w:tab w:val="left" w:pos="5221"/>
        </w:tabs>
        <w:ind w:left="720"/>
        <w:rPr>
          <w:rFonts w:asciiTheme="minorHAnsi" w:hAnsiTheme="minorHAnsi" w:cstheme="minorHAnsi"/>
          <w:i/>
          <w:iCs/>
          <w:color w:val="000000" w:themeColor="text1"/>
        </w:rPr>
      </w:pPr>
      <w:r w:rsidRPr="00313963">
        <w:rPr>
          <w:rFonts w:asciiTheme="minorHAnsi" w:hAnsiTheme="minorHAnsi" w:cstheme="minorHAnsi"/>
          <w:i/>
          <w:iCs/>
          <w:color w:val="000000" w:themeColor="text1"/>
        </w:rPr>
        <w:t>Combining SD and ABM Models</w:t>
      </w:r>
      <w:r w:rsidR="00313963" w:rsidRPr="00313963">
        <w:rPr>
          <w:rFonts w:asciiTheme="minorHAnsi" w:hAnsiTheme="minorHAnsi" w:cstheme="minorHAnsi"/>
          <w:i/>
          <w:iCs/>
          <w:color w:val="000000" w:themeColor="text1"/>
        </w:rPr>
        <w:t>.</w:t>
      </w:r>
    </w:p>
    <w:p w14:paraId="4E86DB52" w14:textId="4B394C5F" w:rsidR="00057339" w:rsidRPr="008478BD" w:rsidRDefault="00A92AA0" w:rsidP="008478BD">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color w:val="000000" w:themeColor="text1"/>
        </w:rPr>
        <w:t xml:space="preserve">We will be learning about both systems dynamic models and agent-based models. The natural question will arise as to what </w:t>
      </w:r>
      <w:r w:rsidR="002E7607" w:rsidRPr="00862DD5">
        <w:rPr>
          <w:rFonts w:asciiTheme="minorHAnsi" w:hAnsiTheme="minorHAnsi" w:cstheme="minorHAnsi"/>
          <w:color w:val="000000" w:themeColor="text1"/>
        </w:rPr>
        <w:t>the strengths of each approach are</w:t>
      </w:r>
      <w:r w:rsidRPr="00862DD5">
        <w:rPr>
          <w:rFonts w:asciiTheme="minorHAnsi" w:hAnsiTheme="minorHAnsi" w:cstheme="minorHAnsi"/>
          <w:color w:val="000000" w:themeColor="text1"/>
        </w:rPr>
        <w:t xml:space="preserve"> and how they can compliment each other. </w:t>
      </w:r>
      <w:r w:rsidR="002E7607" w:rsidRPr="00862DD5">
        <w:rPr>
          <w:rFonts w:asciiTheme="minorHAnsi" w:hAnsiTheme="minorHAnsi" w:cstheme="minorHAnsi"/>
          <w:color w:val="000000" w:themeColor="text1"/>
        </w:rPr>
        <w:t xml:space="preserve"> This understanding is deepened when we ask how we can combine them. </w:t>
      </w:r>
      <w:r w:rsidR="00313963">
        <w:rPr>
          <w:rFonts w:asciiTheme="minorHAnsi" w:hAnsiTheme="minorHAnsi" w:cstheme="minorHAnsi"/>
          <w:color w:val="000000" w:themeColor="text1"/>
        </w:rPr>
        <w:t xml:space="preserve">The discussion will be asynchronous. </w:t>
      </w:r>
    </w:p>
    <w:p w14:paraId="6BCC6D4D" w14:textId="77777777" w:rsidR="006453B8" w:rsidRDefault="006453B8">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rPr>
        <w:br w:type="page"/>
      </w:r>
    </w:p>
    <w:p w14:paraId="69581062" w14:textId="1C9719FB" w:rsidR="00ED5203" w:rsidRPr="006453B8" w:rsidRDefault="002E7607" w:rsidP="00290854">
      <w:pPr>
        <w:pStyle w:val="BodyText"/>
        <w:tabs>
          <w:tab w:val="left" w:pos="5221"/>
        </w:tabs>
        <w:ind w:left="0"/>
        <w:rPr>
          <w:rFonts w:asciiTheme="minorHAnsi" w:hAnsiTheme="minorHAnsi" w:cstheme="minorHAnsi"/>
          <w:b/>
          <w:bCs/>
          <w:color w:val="000000" w:themeColor="text1"/>
        </w:rPr>
      </w:pPr>
      <w:r w:rsidRPr="006453B8">
        <w:rPr>
          <w:rFonts w:asciiTheme="minorHAnsi" w:hAnsiTheme="minorHAnsi" w:cstheme="minorHAnsi"/>
          <w:b/>
          <w:bCs/>
          <w:color w:val="000000" w:themeColor="text1"/>
        </w:rPr>
        <w:lastRenderedPageBreak/>
        <w:t xml:space="preserve">Application </w:t>
      </w:r>
      <w:r w:rsidR="00057339" w:rsidRPr="006453B8">
        <w:rPr>
          <w:rFonts w:asciiTheme="minorHAnsi" w:hAnsiTheme="minorHAnsi" w:cstheme="minorHAnsi"/>
          <w:b/>
          <w:bCs/>
          <w:color w:val="000000" w:themeColor="text1"/>
        </w:rPr>
        <w:t>Modeling</w:t>
      </w:r>
      <w:r w:rsidR="00057339" w:rsidRPr="006453B8">
        <w:rPr>
          <w:rFonts w:asciiTheme="minorHAnsi" w:hAnsiTheme="minorHAnsi" w:cstheme="minorHAnsi"/>
          <w:b/>
          <w:bCs/>
          <w:color w:val="000000" w:themeColor="text1"/>
          <w:spacing w:val="-8"/>
        </w:rPr>
        <w:t xml:space="preserve"> </w:t>
      </w:r>
      <w:r w:rsidR="00057339" w:rsidRPr="006453B8">
        <w:rPr>
          <w:rFonts w:asciiTheme="minorHAnsi" w:hAnsiTheme="minorHAnsi" w:cstheme="minorHAnsi"/>
          <w:b/>
          <w:bCs/>
          <w:color w:val="000000" w:themeColor="text1"/>
        </w:rPr>
        <w:t>Assignments</w:t>
      </w:r>
    </w:p>
    <w:p w14:paraId="41CEA633" w14:textId="77777777" w:rsidR="005916EE" w:rsidRPr="00862DD5" w:rsidRDefault="005916EE" w:rsidP="692DC57A">
      <w:pPr>
        <w:pStyle w:val="BodyText"/>
        <w:tabs>
          <w:tab w:val="left" w:pos="5221"/>
        </w:tabs>
        <w:ind w:left="0"/>
        <w:rPr>
          <w:rFonts w:asciiTheme="minorHAnsi" w:hAnsiTheme="minorHAnsi" w:cstheme="minorHAnsi"/>
          <w:color w:val="000000" w:themeColor="text1"/>
        </w:rPr>
      </w:pPr>
    </w:p>
    <w:p w14:paraId="35BC4677" w14:textId="1BA2DDC5" w:rsidR="00ED5203" w:rsidRPr="00862DD5" w:rsidRDefault="692DC57A" w:rsidP="692DC57A">
      <w:pPr>
        <w:pStyle w:val="BodyText"/>
        <w:tabs>
          <w:tab w:val="left" w:pos="5221"/>
        </w:tabs>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There are </w:t>
      </w:r>
      <w:r w:rsidR="00945242">
        <w:rPr>
          <w:rFonts w:asciiTheme="minorHAnsi" w:hAnsiTheme="minorHAnsi" w:cstheme="minorHAnsi"/>
          <w:color w:val="000000" w:themeColor="text1"/>
        </w:rPr>
        <w:t>four</w:t>
      </w:r>
      <w:r w:rsidRPr="00862DD5">
        <w:rPr>
          <w:rFonts w:asciiTheme="minorHAnsi" w:hAnsiTheme="minorHAnsi" w:cstheme="minorHAnsi"/>
          <w:color w:val="000000" w:themeColor="text1"/>
        </w:rPr>
        <w:t xml:space="preserve"> simulation modeling exercises to build skills and build confidence. The instructors will be there to answer your questions.  These are good models to learn as they are standard tools </w:t>
      </w:r>
      <w:r w:rsidR="002E7607" w:rsidRPr="00862DD5">
        <w:rPr>
          <w:rFonts w:asciiTheme="minorHAnsi" w:hAnsiTheme="minorHAnsi" w:cstheme="minorHAnsi"/>
          <w:color w:val="000000" w:themeColor="text1"/>
        </w:rPr>
        <w:t xml:space="preserve">in your toolkit. </w:t>
      </w:r>
    </w:p>
    <w:p w14:paraId="4FF6BEA0" w14:textId="5364C88F" w:rsidR="00ED5203" w:rsidRPr="00862DD5" w:rsidRDefault="00ED5203" w:rsidP="00290854">
      <w:pPr>
        <w:pStyle w:val="BodyText"/>
        <w:tabs>
          <w:tab w:val="left" w:pos="5221"/>
        </w:tabs>
        <w:ind w:left="720"/>
        <w:rPr>
          <w:rFonts w:asciiTheme="minorHAnsi" w:hAnsiTheme="minorHAnsi" w:cstheme="minorHAnsi"/>
          <w:color w:val="000000" w:themeColor="text1"/>
        </w:rPr>
      </w:pPr>
    </w:p>
    <w:p w14:paraId="5C6EE512" w14:textId="57BCEB0B" w:rsidR="002E7607" w:rsidRPr="00862DD5" w:rsidRDefault="002E7607" w:rsidP="00290854">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b/>
          <w:bCs/>
          <w:color w:val="000000" w:themeColor="text1"/>
        </w:rPr>
        <w:t xml:space="preserve">En-ROADS </w:t>
      </w:r>
      <w:r w:rsidRPr="00862DD5">
        <w:rPr>
          <w:rFonts w:asciiTheme="minorHAnsi" w:hAnsiTheme="minorHAnsi" w:cstheme="minorHAnsi"/>
          <w:color w:val="000000" w:themeColor="text1"/>
        </w:rPr>
        <w:t xml:space="preserve">– This assignment will have us exploring simulation modeling from the decision-maker’s perspective.  We will learn how important understanding </w:t>
      </w:r>
      <w:r w:rsidR="00A81AED" w:rsidRPr="00862DD5">
        <w:rPr>
          <w:rFonts w:asciiTheme="minorHAnsi" w:hAnsiTheme="minorHAnsi" w:cstheme="minorHAnsi"/>
          <w:color w:val="000000" w:themeColor="text1"/>
        </w:rPr>
        <w:t>this perspective is for the success of simulation from our guest speakers (I am predicting.). En-ROADS is a web-based interface that allows the decision-maker to manipulate elements of a model in order to understand the system and thereby develop policy.</w:t>
      </w:r>
    </w:p>
    <w:p w14:paraId="1057CE1D" w14:textId="77777777" w:rsidR="002E7607" w:rsidRPr="00862DD5" w:rsidRDefault="002E7607" w:rsidP="00290854">
      <w:pPr>
        <w:pStyle w:val="BodyText"/>
        <w:tabs>
          <w:tab w:val="left" w:pos="5221"/>
        </w:tabs>
        <w:ind w:left="720"/>
        <w:rPr>
          <w:rFonts w:asciiTheme="minorHAnsi" w:hAnsiTheme="minorHAnsi" w:cstheme="minorHAnsi"/>
          <w:color w:val="000000" w:themeColor="text1"/>
        </w:rPr>
      </w:pPr>
    </w:p>
    <w:p w14:paraId="5E7C15CB" w14:textId="3AD791E8" w:rsidR="00ED5203" w:rsidRPr="00862DD5" w:rsidRDefault="692DC57A" w:rsidP="692DC57A">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b/>
          <w:bCs/>
          <w:color w:val="000000" w:themeColor="text1"/>
        </w:rPr>
        <w:t>SIR Model</w:t>
      </w:r>
      <w:r w:rsidR="00B31F38" w:rsidRPr="00862DD5">
        <w:rPr>
          <w:rFonts w:asciiTheme="minorHAnsi" w:hAnsiTheme="minorHAnsi" w:cstheme="minorHAnsi"/>
          <w:color w:val="000000" w:themeColor="text1"/>
        </w:rPr>
        <w:t xml:space="preserve"> - </w:t>
      </w:r>
      <w:r w:rsidRPr="00862DD5">
        <w:rPr>
          <w:rFonts w:asciiTheme="minorHAnsi" w:hAnsiTheme="minorHAnsi" w:cstheme="minorHAnsi"/>
          <w:color w:val="000000" w:themeColor="text1"/>
        </w:rPr>
        <w:t xml:space="preserve">Susceptible, Infected, Recovery models are used to help modelers understand the spread of disease.  A very timely model to learn. </w:t>
      </w:r>
    </w:p>
    <w:p w14:paraId="3E35D56A" w14:textId="3257E0B7" w:rsidR="00ED5203" w:rsidRPr="00862DD5" w:rsidRDefault="00ED5203" w:rsidP="692DC57A">
      <w:pPr>
        <w:pStyle w:val="BodyText"/>
        <w:tabs>
          <w:tab w:val="left" w:pos="5221"/>
        </w:tabs>
        <w:ind w:left="720"/>
        <w:rPr>
          <w:rFonts w:asciiTheme="minorHAnsi" w:hAnsiTheme="minorHAnsi" w:cstheme="minorHAnsi"/>
          <w:color w:val="000000" w:themeColor="text1"/>
        </w:rPr>
      </w:pPr>
    </w:p>
    <w:p w14:paraId="54258528" w14:textId="2844FF1B" w:rsidR="00ED5203" w:rsidRPr="00862DD5" w:rsidRDefault="692DC57A" w:rsidP="692DC57A">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b/>
          <w:bCs/>
          <w:color w:val="000000" w:themeColor="text1"/>
        </w:rPr>
        <w:t>Bass Model</w:t>
      </w:r>
      <w:r w:rsidR="00B31F38" w:rsidRPr="00862DD5">
        <w:rPr>
          <w:rFonts w:asciiTheme="minorHAnsi" w:hAnsiTheme="minorHAnsi" w:cstheme="minorHAnsi"/>
          <w:color w:val="000000" w:themeColor="text1"/>
        </w:rPr>
        <w:t xml:space="preserve"> - </w:t>
      </w:r>
      <w:r w:rsidRPr="00862DD5">
        <w:rPr>
          <w:rFonts w:asciiTheme="minorHAnsi" w:hAnsiTheme="minorHAnsi" w:cstheme="minorHAnsi"/>
          <w:color w:val="000000" w:themeColor="text1"/>
        </w:rPr>
        <w:t xml:space="preserve">Are </w:t>
      </w:r>
      <w:r w:rsidR="00B31F38" w:rsidRPr="00862DD5">
        <w:rPr>
          <w:rFonts w:asciiTheme="minorHAnsi" w:hAnsiTheme="minorHAnsi" w:cstheme="minorHAnsi"/>
          <w:color w:val="000000" w:themeColor="text1"/>
        </w:rPr>
        <w:t xml:space="preserve">a class of </w:t>
      </w:r>
      <w:r w:rsidRPr="00862DD5">
        <w:rPr>
          <w:rFonts w:asciiTheme="minorHAnsi" w:hAnsiTheme="minorHAnsi" w:cstheme="minorHAnsi"/>
          <w:color w:val="000000" w:themeColor="text1"/>
        </w:rPr>
        <w:t>models used to simulate the diffusion of things through an economy (innovation, technology, products, ideas).  Again, a very useful tool.</w:t>
      </w:r>
    </w:p>
    <w:p w14:paraId="750E7926" w14:textId="474A9AF2" w:rsidR="00B31F38" w:rsidRPr="00862DD5" w:rsidRDefault="00B31F38" w:rsidP="692DC57A">
      <w:pPr>
        <w:pStyle w:val="BodyText"/>
        <w:tabs>
          <w:tab w:val="left" w:pos="5221"/>
        </w:tabs>
        <w:ind w:left="720"/>
        <w:rPr>
          <w:rFonts w:asciiTheme="minorHAnsi" w:hAnsiTheme="minorHAnsi" w:cstheme="minorHAnsi"/>
          <w:color w:val="000000" w:themeColor="text1"/>
        </w:rPr>
      </w:pPr>
    </w:p>
    <w:p w14:paraId="0949C525" w14:textId="77777777" w:rsidR="006453B8" w:rsidRDefault="00B31F38" w:rsidP="006453B8">
      <w:pPr>
        <w:pStyle w:val="BodyText"/>
        <w:tabs>
          <w:tab w:val="left" w:pos="5221"/>
        </w:tabs>
        <w:ind w:left="720"/>
        <w:rPr>
          <w:rFonts w:asciiTheme="minorHAnsi" w:hAnsiTheme="minorHAnsi" w:cstheme="minorHAnsi"/>
          <w:color w:val="000000" w:themeColor="text1"/>
        </w:rPr>
      </w:pPr>
      <w:r w:rsidRPr="00862DD5">
        <w:rPr>
          <w:rFonts w:asciiTheme="minorHAnsi" w:hAnsiTheme="minorHAnsi" w:cstheme="minorHAnsi"/>
          <w:b/>
          <w:bCs/>
          <w:color w:val="000000" w:themeColor="text1"/>
        </w:rPr>
        <w:t>Schelling Model Exercise</w:t>
      </w:r>
      <w:r w:rsidRPr="00862DD5">
        <w:rPr>
          <w:rFonts w:asciiTheme="minorHAnsi" w:hAnsiTheme="minorHAnsi" w:cstheme="minorHAnsi"/>
          <w:color w:val="000000" w:themeColor="text1"/>
        </w:rPr>
        <w:t xml:space="preserve"> - </w:t>
      </w:r>
      <w:r w:rsidR="006453B8">
        <w:rPr>
          <w:rFonts w:asciiTheme="minorHAnsi" w:hAnsiTheme="minorHAnsi" w:cstheme="minorHAnsi"/>
          <w:color w:val="000000" w:themeColor="text1"/>
        </w:rPr>
        <w:t>We will be playing with a table-top exercise to understand how individual agents’ actions in response to each other lead to segregation.</w:t>
      </w:r>
    </w:p>
    <w:p w14:paraId="61C2DB88" w14:textId="0CB0F0A4" w:rsidR="00ED5203" w:rsidRPr="00862DD5" w:rsidRDefault="00ED5203" w:rsidP="00290854">
      <w:pPr>
        <w:pStyle w:val="BodyText"/>
        <w:tabs>
          <w:tab w:val="left" w:pos="5221"/>
        </w:tabs>
        <w:ind w:left="0"/>
        <w:rPr>
          <w:rFonts w:asciiTheme="minorHAnsi" w:hAnsiTheme="minorHAnsi" w:cstheme="minorHAnsi"/>
          <w:b/>
          <w:bCs/>
          <w:color w:val="000000" w:themeColor="text1"/>
        </w:rPr>
      </w:pPr>
    </w:p>
    <w:p w14:paraId="1477A97B" w14:textId="5207149D" w:rsidR="00057339" w:rsidRPr="00862DD5" w:rsidRDefault="002E7607" w:rsidP="00290854">
      <w:pPr>
        <w:pStyle w:val="BodyText"/>
        <w:tabs>
          <w:tab w:val="left" w:pos="5221"/>
        </w:tabs>
        <w:ind w:left="0"/>
        <w:rPr>
          <w:rFonts w:asciiTheme="minorHAnsi" w:hAnsiTheme="minorHAnsi" w:cstheme="minorHAnsi"/>
          <w:b/>
          <w:bCs/>
          <w:i/>
          <w:iCs/>
          <w:color w:val="000000" w:themeColor="text1"/>
        </w:rPr>
      </w:pPr>
      <w:r w:rsidRPr="00862DD5">
        <w:rPr>
          <w:rFonts w:asciiTheme="minorHAnsi" w:hAnsiTheme="minorHAnsi" w:cstheme="minorHAnsi"/>
          <w:b/>
          <w:bCs/>
          <w:i/>
          <w:iCs/>
          <w:color w:val="000000" w:themeColor="text1"/>
        </w:rPr>
        <w:t xml:space="preserve">Project </w:t>
      </w:r>
      <w:r w:rsidR="00057339" w:rsidRPr="00862DD5">
        <w:rPr>
          <w:rFonts w:asciiTheme="minorHAnsi" w:hAnsiTheme="minorHAnsi" w:cstheme="minorHAnsi"/>
          <w:b/>
          <w:bCs/>
          <w:i/>
          <w:iCs/>
          <w:color w:val="000000" w:themeColor="text1"/>
        </w:rPr>
        <w:t>Simulation Model</w:t>
      </w:r>
    </w:p>
    <w:p w14:paraId="6B035113" w14:textId="52227D2C" w:rsidR="00E76430" w:rsidRPr="00862DD5" w:rsidRDefault="00E76430" w:rsidP="00290854">
      <w:pPr>
        <w:pStyle w:val="BodyText"/>
        <w:tabs>
          <w:tab w:val="left" w:pos="5221"/>
        </w:tabs>
        <w:ind w:left="0"/>
        <w:rPr>
          <w:rFonts w:asciiTheme="minorHAnsi" w:hAnsiTheme="minorHAnsi" w:cstheme="minorHAnsi"/>
          <w:color w:val="000000" w:themeColor="text1"/>
        </w:rPr>
      </w:pPr>
      <w:r w:rsidRPr="00862DD5">
        <w:rPr>
          <w:rFonts w:asciiTheme="minorHAnsi" w:hAnsiTheme="minorHAnsi" w:cstheme="minorHAnsi"/>
          <w:color w:val="000000" w:themeColor="text1"/>
        </w:rPr>
        <w:t xml:space="preserve">You will build a model on a problem of your choosing. Most likely, it will be a systems dynamics model. </w:t>
      </w:r>
      <w:r w:rsidR="003100B4">
        <w:rPr>
          <w:rFonts w:asciiTheme="minorHAnsi" w:hAnsiTheme="minorHAnsi" w:cstheme="minorHAnsi"/>
          <w:color w:val="000000" w:themeColor="text1"/>
        </w:rPr>
        <w:t xml:space="preserve"> </w:t>
      </w:r>
      <w:r w:rsidRPr="00862DD5">
        <w:rPr>
          <w:rFonts w:asciiTheme="minorHAnsi" w:hAnsiTheme="minorHAnsi" w:cstheme="minorHAnsi"/>
          <w:color w:val="000000" w:themeColor="text1"/>
        </w:rPr>
        <w:t>The strategy is to utilize a series of smaller assignments that allow you to incrementally improve your model over the full 15 weeks of the course.  You will be assisted by both instructors</w:t>
      </w:r>
      <w:r w:rsidR="00274164" w:rsidRPr="00862DD5">
        <w:rPr>
          <w:rFonts w:asciiTheme="minorHAnsi" w:hAnsiTheme="minorHAnsi" w:cstheme="minorHAnsi"/>
          <w:color w:val="000000" w:themeColor="text1"/>
        </w:rPr>
        <w:t xml:space="preserve">. </w:t>
      </w:r>
      <w:r w:rsidR="002E7607" w:rsidRPr="00862DD5">
        <w:rPr>
          <w:rFonts w:asciiTheme="minorHAnsi" w:hAnsiTheme="minorHAnsi" w:cstheme="minorHAnsi"/>
          <w:color w:val="000000" w:themeColor="text1"/>
        </w:rPr>
        <w:t xml:space="preserve"> </w:t>
      </w:r>
      <w:r w:rsidRPr="00862DD5">
        <w:rPr>
          <w:rFonts w:asciiTheme="minorHAnsi" w:hAnsiTheme="minorHAnsi" w:cstheme="minorHAnsi"/>
          <w:color w:val="000000" w:themeColor="text1"/>
        </w:rPr>
        <w:t xml:space="preserve">There are a series of smaller modeling exercises that build your set of concepts and skills that can then be applied to your model. </w:t>
      </w:r>
      <w:r w:rsidR="002E7607" w:rsidRPr="00862DD5">
        <w:rPr>
          <w:rFonts w:asciiTheme="minorHAnsi" w:hAnsiTheme="minorHAnsi" w:cstheme="minorHAnsi"/>
          <w:color w:val="000000" w:themeColor="text1"/>
        </w:rPr>
        <w:t xml:space="preserve"> Please note that the highest percent of your grade will be earned by the work you do each week on your project</w:t>
      </w:r>
      <w:r w:rsidR="00A81AED" w:rsidRPr="00862DD5">
        <w:rPr>
          <w:rFonts w:asciiTheme="minorHAnsi" w:hAnsiTheme="minorHAnsi" w:cstheme="minorHAnsi"/>
          <w:color w:val="000000" w:themeColor="text1"/>
        </w:rPr>
        <w:t xml:space="preserve"> (“Lab Notes”</w:t>
      </w:r>
      <w:r w:rsidR="002E7607" w:rsidRPr="00862DD5">
        <w:rPr>
          <w:rFonts w:asciiTheme="minorHAnsi" w:hAnsiTheme="minorHAnsi" w:cstheme="minorHAnsi"/>
          <w:color w:val="000000" w:themeColor="text1"/>
        </w:rPr>
        <w:t>; higher than the final project deliverable</w:t>
      </w:r>
      <w:r w:rsidR="00FE1C84">
        <w:rPr>
          <w:rFonts w:asciiTheme="minorHAnsi" w:hAnsiTheme="minorHAnsi" w:cstheme="minorHAnsi"/>
          <w:color w:val="000000" w:themeColor="text1"/>
        </w:rPr>
        <w:t>)</w:t>
      </w:r>
      <w:r w:rsidR="002E7607" w:rsidRPr="00862DD5">
        <w:rPr>
          <w:rFonts w:asciiTheme="minorHAnsi" w:hAnsiTheme="minorHAnsi" w:cstheme="minorHAnsi"/>
          <w:color w:val="000000" w:themeColor="text1"/>
        </w:rPr>
        <w:t>.</w:t>
      </w:r>
    </w:p>
    <w:p w14:paraId="020BF12D" w14:textId="1F300498" w:rsidR="00A81AED" w:rsidRPr="00862DD5" w:rsidRDefault="00A81AED" w:rsidP="00290854">
      <w:pPr>
        <w:pStyle w:val="BodyText"/>
        <w:tabs>
          <w:tab w:val="left" w:pos="5221"/>
        </w:tabs>
        <w:ind w:left="0"/>
        <w:rPr>
          <w:rFonts w:asciiTheme="minorHAnsi" w:hAnsiTheme="minorHAnsi" w:cstheme="minorHAnsi"/>
          <w:color w:val="000000" w:themeColor="text1"/>
        </w:rPr>
      </w:pPr>
    </w:p>
    <w:p w14:paraId="102D0C5F" w14:textId="6DBF38B0" w:rsidR="00A81AED" w:rsidRPr="00862DD5" w:rsidRDefault="00A81AED" w:rsidP="00290854">
      <w:pPr>
        <w:pStyle w:val="BodyText"/>
        <w:tabs>
          <w:tab w:val="left" w:pos="5221"/>
        </w:tabs>
        <w:ind w:left="0"/>
        <w:rPr>
          <w:rFonts w:asciiTheme="minorHAnsi" w:hAnsiTheme="minorHAnsi" w:cstheme="minorHAnsi"/>
          <w:color w:val="000000" w:themeColor="text1"/>
        </w:rPr>
      </w:pPr>
      <w:r w:rsidRPr="00862DD5">
        <w:rPr>
          <w:rFonts w:asciiTheme="minorHAnsi" w:hAnsiTheme="minorHAnsi" w:cstheme="minorHAnsi"/>
          <w:color w:val="000000" w:themeColor="text1"/>
        </w:rPr>
        <w:t>You are required to develop your ind</w:t>
      </w:r>
      <w:r w:rsidR="00FE1C84">
        <w:rPr>
          <w:rFonts w:asciiTheme="minorHAnsi" w:hAnsiTheme="minorHAnsi" w:cstheme="minorHAnsi"/>
          <w:color w:val="000000" w:themeColor="text1"/>
        </w:rPr>
        <w:t>ividual</w:t>
      </w:r>
      <w:r w:rsidRPr="00862DD5">
        <w:rPr>
          <w:rFonts w:asciiTheme="minorHAnsi" w:hAnsiTheme="minorHAnsi" w:cstheme="minorHAnsi"/>
          <w:color w:val="000000" w:themeColor="text1"/>
        </w:rPr>
        <w:t xml:space="preserve"> model until the </w:t>
      </w:r>
      <w:r w:rsidR="006453B8">
        <w:rPr>
          <w:rFonts w:asciiTheme="minorHAnsi" w:hAnsiTheme="minorHAnsi" w:cstheme="minorHAnsi"/>
          <w:color w:val="000000" w:themeColor="text1"/>
        </w:rPr>
        <w:t xml:space="preserve">first </w:t>
      </w:r>
      <w:r w:rsidRPr="00862DD5">
        <w:rPr>
          <w:rFonts w:asciiTheme="minorHAnsi" w:hAnsiTheme="minorHAnsi" w:cstheme="minorHAnsi"/>
          <w:color w:val="000000" w:themeColor="text1"/>
        </w:rPr>
        <w:t>presentation</w:t>
      </w:r>
      <w:r w:rsidR="006453B8">
        <w:rPr>
          <w:rFonts w:asciiTheme="minorHAnsi" w:hAnsiTheme="minorHAnsi" w:cstheme="minorHAnsi"/>
          <w:color w:val="000000" w:themeColor="text1"/>
        </w:rPr>
        <w:t xml:space="preserve"> of your model proposal in Week 8.  </w:t>
      </w:r>
      <w:r w:rsidRPr="00862DD5">
        <w:rPr>
          <w:rFonts w:asciiTheme="minorHAnsi" w:hAnsiTheme="minorHAnsi" w:cstheme="minorHAnsi"/>
          <w:color w:val="000000" w:themeColor="text1"/>
        </w:rPr>
        <w:t xml:space="preserve">At that point, you may decide to work together in </w:t>
      </w:r>
      <w:r w:rsidR="00945242">
        <w:rPr>
          <w:rFonts w:asciiTheme="minorHAnsi" w:hAnsiTheme="minorHAnsi" w:cstheme="minorHAnsi"/>
          <w:color w:val="000000" w:themeColor="text1"/>
        </w:rPr>
        <w:t xml:space="preserve">wo-person </w:t>
      </w:r>
      <w:r w:rsidRPr="00862DD5">
        <w:rPr>
          <w:rFonts w:asciiTheme="minorHAnsi" w:hAnsiTheme="minorHAnsi" w:cstheme="minorHAnsi"/>
          <w:color w:val="000000" w:themeColor="text1"/>
        </w:rPr>
        <w:t>groups.  The work done up until this time serves as a back</w:t>
      </w:r>
      <w:r w:rsidR="006453B8">
        <w:rPr>
          <w:rFonts w:asciiTheme="minorHAnsi" w:hAnsiTheme="minorHAnsi" w:cstheme="minorHAnsi"/>
          <w:color w:val="000000" w:themeColor="text1"/>
        </w:rPr>
        <w:t>stop</w:t>
      </w:r>
      <w:r w:rsidRPr="00862DD5">
        <w:rPr>
          <w:rFonts w:asciiTheme="minorHAnsi" w:hAnsiTheme="minorHAnsi" w:cstheme="minorHAnsi"/>
          <w:color w:val="000000" w:themeColor="text1"/>
        </w:rPr>
        <w:t xml:space="preserve"> should you run into problems with your group model. </w:t>
      </w:r>
    </w:p>
    <w:p w14:paraId="3081E92D" w14:textId="291BA656" w:rsidR="00E76430" w:rsidRPr="00862DD5" w:rsidRDefault="003100B4" w:rsidP="003100B4">
      <w:pPr>
        <w:pStyle w:val="BodyText"/>
        <w:numPr>
          <w:ilvl w:val="0"/>
          <w:numId w:val="17"/>
        </w:numPr>
        <w:tabs>
          <w:tab w:val="left" w:pos="5221"/>
        </w:tabs>
        <w:rPr>
          <w:rFonts w:asciiTheme="minorHAnsi" w:hAnsiTheme="minorHAnsi" w:cstheme="minorHAnsi"/>
          <w:color w:val="000000" w:themeColor="text1"/>
        </w:rPr>
      </w:pPr>
      <w:r>
        <w:rPr>
          <w:rFonts w:asciiTheme="minorHAnsi" w:hAnsiTheme="minorHAnsi" w:cstheme="minorHAnsi"/>
          <w:color w:val="000000" w:themeColor="text1"/>
        </w:rPr>
        <w:t xml:space="preserve">Course Warm-up </w:t>
      </w:r>
      <w:r w:rsidR="00E76430" w:rsidRPr="00862DD5">
        <w:rPr>
          <w:rFonts w:asciiTheme="minorHAnsi" w:hAnsiTheme="minorHAnsi" w:cstheme="minorHAnsi"/>
          <w:color w:val="000000" w:themeColor="text1"/>
        </w:rPr>
        <w:t>Survey: (includes questions about your proposed model</w:t>
      </w:r>
      <w:r>
        <w:rPr>
          <w:rFonts w:asciiTheme="minorHAnsi" w:hAnsiTheme="minorHAnsi" w:cstheme="minorHAnsi"/>
          <w:color w:val="000000" w:themeColor="text1"/>
        </w:rPr>
        <w:t xml:space="preserve">) </w:t>
      </w:r>
    </w:p>
    <w:p w14:paraId="4DAD99E4" w14:textId="342393A3" w:rsidR="00057339" w:rsidRPr="00862DD5" w:rsidRDefault="00057339" w:rsidP="003100B4">
      <w:pPr>
        <w:pStyle w:val="BodyText"/>
        <w:numPr>
          <w:ilvl w:val="0"/>
          <w:numId w:val="17"/>
        </w:numPr>
        <w:tabs>
          <w:tab w:val="left" w:pos="5221"/>
        </w:tabs>
        <w:rPr>
          <w:rFonts w:asciiTheme="minorHAnsi" w:hAnsiTheme="minorHAnsi" w:cstheme="minorHAnsi"/>
          <w:color w:val="000000" w:themeColor="text1"/>
        </w:rPr>
      </w:pPr>
      <w:r w:rsidRPr="00862DD5">
        <w:rPr>
          <w:rFonts w:asciiTheme="minorHAnsi" w:hAnsiTheme="minorHAnsi" w:cstheme="minorHAnsi"/>
          <w:color w:val="000000" w:themeColor="text1"/>
        </w:rPr>
        <w:t>“Once Upon a Time” narrative of proposed project</w:t>
      </w:r>
      <w:r w:rsidR="008F32F3" w:rsidRPr="00862DD5">
        <w:rPr>
          <w:rFonts w:asciiTheme="minorHAnsi" w:hAnsiTheme="minorHAnsi" w:cstheme="minorHAnsi"/>
          <w:color w:val="000000" w:themeColor="text1"/>
        </w:rPr>
        <w:t xml:space="preserve"> – </w:t>
      </w:r>
      <w:r w:rsidR="003100B4">
        <w:rPr>
          <w:rFonts w:asciiTheme="minorHAnsi" w:hAnsiTheme="minorHAnsi" w:cstheme="minorHAnsi"/>
          <w:color w:val="000000" w:themeColor="text1"/>
        </w:rPr>
        <w:t xml:space="preserve">you </w:t>
      </w:r>
      <w:r w:rsidR="008F32F3" w:rsidRPr="00862DD5">
        <w:rPr>
          <w:rFonts w:asciiTheme="minorHAnsi" w:hAnsiTheme="minorHAnsi" w:cstheme="minorHAnsi"/>
          <w:color w:val="000000" w:themeColor="text1"/>
        </w:rPr>
        <w:t>begin to understand the problem in your own words</w:t>
      </w:r>
    </w:p>
    <w:p w14:paraId="453759BB" w14:textId="23946682" w:rsidR="00057339" w:rsidRPr="00862DD5" w:rsidRDefault="00057339" w:rsidP="003100B4">
      <w:pPr>
        <w:pStyle w:val="BodyText"/>
        <w:numPr>
          <w:ilvl w:val="0"/>
          <w:numId w:val="17"/>
        </w:numPr>
        <w:tabs>
          <w:tab w:val="left" w:pos="5221"/>
        </w:tabs>
        <w:rPr>
          <w:rFonts w:asciiTheme="minorHAnsi" w:hAnsiTheme="minorHAnsi" w:cstheme="minorHAnsi"/>
          <w:color w:val="000000" w:themeColor="text1"/>
        </w:rPr>
      </w:pPr>
      <w:r w:rsidRPr="00862DD5">
        <w:rPr>
          <w:rFonts w:asciiTheme="minorHAnsi" w:hAnsiTheme="minorHAnsi" w:cstheme="minorHAnsi"/>
          <w:color w:val="000000" w:themeColor="text1"/>
        </w:rPr>
        <w:t>Memo to Bos</w:t>
      </w:r>
      <w:r w:rsidR="002E7607" w:rsidRPr="00862DD5">
        <w:rPr>
          <w:rFonts w:asciiTheme="minorHAnsi" w:hAnsiTheme="minorHAnsi" w:cstheme="minorHAnsi"/>
          <w:color w:val="000000" w:themeColor="text1"/>
        </w:rPr>
        <w:t xml:space="preserve">s: </w:t>
      </w:r>
      <w:r w:rsidR="003100B4">
        <w:rPr>
          <w:rFonts w:asciiTheme="minorHAnsi" w:hAnsiTheme="minorHAnsi" w:cstheme="minorHAnsi"/>
          <w:color w:val="000000" w:themeColor="text1"/>
        </w:rPr>
        <w:t>Learn how to explain simulation modeling and how to j</w:t>
      </w:r>
      <w:r w:rsidR="00E76430" w:rsidRPr="00862DD5">
        <w:rPr>
          <w:rFonts w:asciiTheme="minorHAnsi" w:hAnsiTheme="minorHAnsi" w:cstheme="minorHAnsi"/>
          <w:color w:val="000000" w:themeColor="text1"/>
        </w:rPr>
        <w:t xml:space="preserve">ustify </w:t>
      </w:r>
      <w:r w:rsidR="003100B4">
        <w:rPr>
          <w:rFonts w:asciiTheme="minorHAnsi" w:hAnsiTheme="minorHAnsi" w:cstheme="minorHAnsi"/>
          <w:color w:val="000000" w:themeColor="text1"/>
        </w:rPr>
        <w:t>a research p</w:t>
      </w:r>
      <w:r w:rsidR="00E76430" w:rsidRPr="00862DD5">
        <w:rPr>
          <w:rFonts w:asciiTheme="minorHAnsi" w:hAnsiTheme="minorHAnsi" w:cstheme="minorHAnsi"/>
          <w:color w:val="000000" w:themeColor="text1"/>
        </w:rPr>
        <w:t>roposal</w:t>
      </w:r>
      <w:r w:rsidR="008F32F3" w:rsidRPr="00862DD5">
        <w:rPr>
          <w:rFonts w:asciiTheme="minorHAnsi" w:hAnsiTheme="minorHAnsi" w:cstheme="minorHAnsi"/>
          <w:color w:val="000000" w:themeColor="text1"/>
        </w:rPr>
        <w:t xml:space="preserve"> </w:t>
      </w:r>
    </w:p>
    <w:p w14:paraId="49F8D413" w14:textId="3043BE5A" w:rsidR="00A81AED" w:rsidRPr="00862DD5" w:rsidRDefault="00A81AED" w:rsidP="003100B4">
      <w:pPr>
        <w:pStyle w:val="BodyText"/>
        <w:numPr>
          <w:ilvl w:val="0"/>
          <w:numId w:val="17"/>
        </w:numPr>
        <w:tabs>
          <w:tab w:val="left" w:pos="5221"/>
        </w:tabs>
        <w:rPr>
          <w:rFonts w:asciiTheme="minorHAnsi" w:hAnsiTheme="minorHAnsi" w:cstheme="minorHAnsi"/>
          <w:color w:val="000000" w:themeColor="text1"/>
        </w:rPr>
      </w:pPr>
      <w:r w:rsidRPr="00862DD5">
        <w:rPr>
          <w:rFonts w:asciiTheme="minorHAnsi" w:hAnsiTheme="minorHAnsi" w:cstheme="minorHAnsi"/>
          <w:color w:val="000000" w:themeColor="text1"/>
        </w:rPr>
        <w:t>Present Model to Class for suggestions</w:t>
      </w:r>
      <w:r w:rsidR="003100B4">
        <w:rPr>
          <w:rFonts w:asciiTheme="minorHAnsi" w:hAnsiTheme="minorHAnsi" w:cstheme="minorHAnsi"/>
          <w:color w:val="000000" w:themeColor="text1"/>
        </w:rPr>
        <w:t>: Learn how to give and get feedback</w:t>
      </w:r>
    </w:p>
    <w:p w14:paraId="2713786C" w14:textId="2ED0F6CD" w:rsidR="00057339" w:rsidRPr="00862DD5" w:rsidRDefault="00057339" w:rsidP="00945242">
      <w:pPr>
        <w:pStyle w:val="BodyText"/>
        <w:numPr>
          <w:ilvl w:val="0"/>
          <w:numId w:val="17"/>
        </w:numPr>
        <w:tabs>
          <w:tab w:val="left" w:pos="5221"/>
        </w:tabs>
        <w:ind w:right="-160"/>
        <w:rPr>
          <w:rFonts w:asciiTheme="minorHAnsi" w:hAnsiTheme="minorHAnsi" w:cstheme="minorHAnsi"/>
          <w:color w:val="000000" w:themeColor="text1"/>
        </w:rPr>
      </w:pPr>
      <w:r w:rsidRPr="00862DD5">
        <w:rPr>
          <w:rFonts w:asciiTheme="minorHAnsi" w:hAnsiTheme="minorHAnsi" w:cstheme="minorHAnsi"/>
          <w:color w:val="000000" w:themeColor="text1"/>
        </w:rPr>
        <w:t>Final Project Model</w:t>
      </w:r>
      <w:r w:rsidR="003100B4">
        <w:rPr>
          <w:rFonts w:asciiTheme="minorHAnsi" w:hAnsiTheme="minorHAnsi" w:cstheme="minorHAnsi"/>
          <w:color w:val="000000" w:themeColor="text1"/>
        </w:rPr>
        <w:t xml:space="preserve"> – You will be responsible for completing a final project of your choice.  It will be assessed using “face validity.”  Full details can be found on Carmen.</w:t>
      </w:r>
    </w:p>
    <w:p w14:paraId="30FF88A6" w14:textId="02522F29" w:rsidR="00057339" w:rsidRPr="00862DD5" w:rsidRDefault="00057339" w:rsidP="003100B4">
      <w:pPr>
        <w:pStyle w:val="BodyText"/>
        <w:numPr>
          <w:ilvl w:val="0"/>
          <w:numId w:val="17"/>
        </w:numPr>
        <w:tabs>
          <w:tab w:val="left" w:pos="5221"/>
        </w:tabs>
        <w:rPr>
          <w:rFonts w:asciiTheme="minorHAnsi" w:hAnsiTheme="minorHAnsi" w:cstheme="minorHAnsi"/>
          <w:color w:val="000000" w:themeColor="text1"/>
        </w:rPr>
      </w:pPr>
      <w:r w:rsidRPr="00862DD5">
        <w:rPr>
          <w:rFonts w:asciiTheme="minorHAnsi" w:hAnsiTheme="minorHAnsi" w:cstheme="minorHAnsi"/>
          <w:color w:val="000000" w:themeColor="text1"/>
        </w:rPr>
        <w:t>Class Presentation</w:t>
      </w:r>
      <w:r w:rsidR="00A81AED" w:rsidRPr="00862DD5">
        <w:rPr>
          <w:rFonts w:asciiTheme="minorHAnsi" w:hAnsiTheme="minorHAnsi" w:cstheme="minorHAnsi"/>
          <w:color w:val="000000" w:themeColor="text1"/>
        </w:rPr>
        <w:t xml:space="preserve"> of Final Model</w:t>
      </w:r>
      <w:r w:rsidR="003100B4">
        <w:rPr>
          <w:rFonts w:asciiTheme="minorHAnsi" w:hAnsiTheme="minorHAnsi" w:cstheme="minorHAnsi"/>
          <w:color w:val="000000" w:themeColor="text1"/>
        </w:rPr>
        <w:t xml:space="preserve"> – Practice presenting model again this time focusing on presenting results to a decision-maker.</w:t>
      </w:r>
    </w:p>
    <w:p w14:paraId="3DCA8C3D" w14:textId="33E18CB5" w:rsidR="008F32F3" w:rsidRDefault="008F32F3" w:rsidP="003100B4">
      <w:pPr>
        <w:pStyle w:val="BodyText"/>
        <w:numPr>
          <w:ilvl w:val="0"/>
          <w:numId w:val="17"/>
        </w:numPr>
        <w:tabs>
          <w:tab w:val="left" w:pos="5221"/>
        </w:tabs>
        <w:rPr>
          <w:rFonts w:asciiTheme="minorHAnsi" w:hAnsiTheme="minorHAnsi" w:cstheme="minorHAnsi"/>
          <w:color w:val="000000" w:themeColor="text1"/>
        </w:rPr>
      </w:pPr>
      <w:r w:rsidRPr="00862DD5">
        <w:rPr>
          <w:rFonts w:asciiTheme="minorHAnsi" w:hAnsiTheme="minorHAnsi" w:cstheme="minorHAnsi"/>
          <w:color w:val="000000" w:themeColor="text1"/>
        </w:rPr>
        <w:t>Lab Notes</w:t>
      </w:r>
      <w:r w:rsidR="003100B4">
        <w:rPr>
          <w:rFonts w:asciiTheme="minorHAnsi" w:hAnsiTheme="minorHAnsi" w:cstheme="minorHAnsi"/>
          <w:color w:val="000000" w:themeColor="text1"/>
        </w:rPr>
        <w:t xml:space="preserve"> – Each week you will be presenting the work you did that week with </w:t>
      </w:r>
      <w:r w:rsidR="00FE1C84">
        <w:rPr>
          <w:rFonts w:asciiTheme="minorHAnsi" w:hAnsiTheme="minorHAnsi" w:cstheme="minorHAnsi"/>
          <w:color w:val="000000" w:themeColor="text1"/>
        </w:rPr>
        <w:t>comments on where you are “stuck” and what you plan to work on next.</w:t>
      </w:r>
    </w:p>
    <w:p w14:paraId="617D23DD" w14:textId="07B9CED1" w:rsidR="00DF2D56" w:rsidRPr="004E5F9D" w:rsidRDefault="004E5F9D" w:rsidP="00DF2D56">
      <w:pPr>
        <w:rPr>
          <w:rFonts w:asciiTheme="minorHAnsi" w:hAnsiTheme="minorHAnsi" w:cs="Calibri (Body)"/>
          <w:b/>
          <w:bCs/>
          <w:smallCaps/>
          <w:color w:val="000000" w:themeColor="text1"/>
          <w:sz w:val="28"/>
          <w:szCs w:val="28"/>
        </w:rPr>
      </w:pPr>
      <w:r>
        <w:rPr>
          <w:rFonts w:asciiTheme="minorHAnsi" w:hAnsiTheme="minorHAnsi" w:cs="Calibri (Body)"/>
          <w:b/>
          <w:bCs/>
          <w:smallCaps/>
          <w:color w:val="000000" w:themeColor="text1"/>
          <w:sz w:val="28"/>
          <w:szCs w:val="28"/>
        </w:rPr>
        <w:lastRenderedPageBreak/>
        <w:t>Academic Misconduct</w:t>
      </w:r>
    </w:p>
    <w:p w14:paraId="6128F11A" w14:textId="0DB21EAB" w:rsidR="006659D2" w:rsidRPr="00862DD5" w:rsidRDefault="006659D2" w:rsidP="006659D2">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w:t>
      </w:r>
      <w:r w:rsidR="004E5F9D">
        <w:rPr>
          <w:rFonts w:asciiTheme="minorHAnsi" w:hAnsiTheme="minorHAnsi" w:cstheme="minorHAnsi"/>
          <w:color w:val="000000" w:themeColor="text1"/>
          <w:sz w:val="24"/>
          <w:szCs w:val="24"/>
        </w:rPr>
        <w:t xml:space="preserve"> </w:t>
      </w:r>
      <w:hyperlink r:id="rId26" w:history="1">
        <w:r w:rsidRPr="00862DD5">
          <w:rPr>
            <w:rStyle w:val="Hyperlink"/>
            <w:rFonts w:asciiTheme="minorHAnsi" w:hAnsiTheme="minorHAnsi" w:cstheme="minorHAnsi"/>
            <w:i/>
            <w:iCs/>
            <w:color w:val="000000" w:themeColor="text1"/>
            <w:sz w:val="24"/>
            <w:szCs w:val="24"/>
          </w:rPr>
          <w:t>Code of Student Conduct</w:t>
        </w:r>
      </w:hyperlink>
      <w:r w:rsidRPr="00862DD5">
        <w:rPr>
          <w:rFonts w:asciiTheme="minorHAnsi" w:hAnsiTheme="minorHAnsi" w:cstheme="minorHAnsi"/>
          <w:color w:val="000000" w:themeColor="text1"/>
          <w:sz w:val="24"/>
          <w:szCs w:val="24"/>
        </w:rPr>
        <w:t>, and that all students will complete all academic and scholarly assignments with fairness and honesty. Students must recognize that failure to follow the rules and guidelines established in the University’s</w:t>
      </w:r>
      <w:r w:rsidR="004E5F9D">
        <w:rPr>
          <w:rFonts w:asciiTheme="minorHAnsi" w:hAnsiTheme="minorHAnsi" w:cstheme="minorHAnsi"/>
          <w:color w:val="000000" w:themeColor="text1"/>
          <w:sz w:val="24"/>
          <w:szCs w:val="24"/>
        </w:rPr>
        <w:t xml:space="preserve"> </w:t>
      </w:r>
      <w:r w:rsidRPr="00862DD5">
        <w:rPr>
          <w:rFonts w:asciiTheme="minorHAnsi" w:hAnsiTheme="minorHAnsi" w:cstheme="minorHAnsi"/>
          <w:i/>
          <w:iCs/>
          <w:color w:val="000000" w:themeColor="text1"/>
          <w:sz w:val="24"/>
          <w:szCs w:val="24"/>
        </w:rPr>
        <w:t>Code of Student Conduct</w:t>
      </w:r>
      <w:r w:rsidR="004E5F9D">
        <w:rPr>
          <w:rFonts w:asciiTheme="minorHAnsi" w:hAnsiTheme="minorHAnsi" w:cstheme="minorHAnsi"/>
          <w:color w:val="000000" w:themeColor="text1"/>
          <w:sz w:val="24"/>
          <w:szCs w:val="24"/>
        </w:rPr>
        <w:t xml:space="preserve"> </w:t>
      </w:r>
      <w:r w:rsidRPr="00862DD5">
        <w:rPr>
          <w:rFonts w:asciiTheme="minorHAnsi" w:hAnsiTheme="minorHAnsi" w:cstheme="minorHAnsi"/>
          <w:color w:val="000000" w:themeColor="text1"/>
          <w:sz w:val="24"/>
          <w:szCs w:val="24"/>
        </w:rPr>
        <w:t>and this syllabus may constitute “Academic Misconduct.”</w:t>
      </w:r>
    </w:p>
    <w:p w14:paraId="6794920E" w14:textId="77777777" w:rsidR="008E12C2" w:rsidRDefault="008E12C2" w:rsidP="006659D2">
      <w:pPr>
        <w:rPr>
          <w:rFonts w:asciiTheme="minorHAnsi" w:hAnsiTheme="minorHAnsi" w:cstheme="minorHAnsi"/>
          <w:color w:val="000000" w:themeColor="text1"/>
          <w:sz w:val="24"/>
          <w:szCs w:val="24"/>
        </w:rPr>
      </w:pPr>
    </w:p>
    <w:p w14:paraId="7AB658F2" w14:textId="3B5DD93A" w:rsidR="006659D2" w:rsidRPr="00862DD5" w:rsidRDefault="006659D2" w:rsidP="006659D2">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The Ohio State University’s </w:t>
      </w:r>
      <w:r w:rsidRPr="00862DD5">
        <w:rPr>
          <w:rStyle w:val="Emphasis"/>
          <w:rFonts w:asciiTheme="minorHAnsi" w:hAnsiTheme="minorHAnsi" w:cstheme="minorHAnsi"/>
          <w:color w:val="000000" w:themeColor="text1"/>
          <w:sz w:val="24"/>
          <w:szCs w:val="24"/>
        </w:rPr>
        <w:t>Code of Student Conduct</w:t>
      </w:r>
      <w:r w:rsidRPr="00862DD5">
        <w:rPr>
          <w:rFonts w:asciiTheme="minorHAnsi" w:hAnsiTheme="minorHAnsi" w:cstheme="minorHAnsi"/>
          <w:color w:val="000000" w:themeColor="text1"/>
          <w:sz w:val="24"/>
          <w:szCs w:val="24"/>
        </w:rPr>
        <w:t> (Section 3335-23-04) defines academic misconduct as: “Any activity that tends to compromise the academic integrity of the University</w:t>
      </w:r>
      <w:r w:rsidR="004E5F9D">
        <w:rPr>
          <w:rFonts w:asciiTheme="minorHAnsi" w:hAnsiTheme="minorHAnsi" w:cstheme="minorHAnsi"/>
          <w:color w:val="000000" w:themeColor="text1"/>
          <w:sz w:val="24"/>
          <w:szCs w:val="24"/>
        </w:rPr>
        <w:t xml:space="preserve"> </w:t>
      </w:r>
      <w:r w:rsidRPr="00862DD5">
        <w:rPr>
          <w:rFonts w:asciiTheme="minorHAnsi" w:hAnsiTheme="minorHAnsi" w:cstheme="minorHAnsi"/>
          <w:color w:val="000000" w:themeColor="text1"/>
          <w:sz w:val="24"/>
          <w:szCs w:val="24"/>
        </w:rPr>
        <w:t>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862DD5">
        <w:rPr>
          <w:rStyle w:val="Emphasis"/>
          <w:rFonts w:asciiTheme="minorHAnsi" w:hAnsiTheme="minorHAnsi" w:cstheme="minorHAnsi"/>
          <w:color w:val="000000" w:themeColor="text1"/>
          <w:sz w:val="24"/>
          <w:szCs w:val="24"/>
        </w:rPr>
        <w:t>Code of Student Conduct</w:t>
      </w:r>
      <w:r w:rsidRPr="00862DD5">
        <w:rPr>
          <w:rFonts w:asciiTheme="minorHAnsi" w:hAnsiTheme="minorHAnsi" w:cstheme="minorHAnsi"/>
          <w:color w:val="000000" w:themeColor="text1"/>
          <w:sz w:val="24"/>
          <w:szCs w:val="24"/>
        </w:rPr>
        <w:t> is never considered an excuse for academic misconduct, so I recommend that you review the </w:t>
      </w:r>
      <w:r w:rsidRPr="00862DD5">
        <w:rPr>
          <w:rStyle w:val="Emphasis"/>
          <w:rFonts w:asciiTheme="minorHAnsi" w:hAnsiTheme="minorHAnsi" w:cstheme="minorHAnsi"/>
          <w:color w:val="000000" w:themeColor="text1"/>
          <w:sz w:val="24"/>
          <w:szCs w:val="24"/>
        </w:rPr>
        <w:t>Code of Student Conduct</w:t>
      </w:r>
      <w:r w:rsidRPr="00862DD5">
        <w:rPr>
          <w:rFonts w:asciiTheme="minorHAnsi" w:hAnsiTheme="minorHAnsi" w:cstheme="minorHAnsi"/>
          <w:color w:val="000000" w:themeColor="text1"/>
          <w:sz w:val="24"/>
          <w:szCs w:val="24"/>
        </w:rPr>
        <w:t> and, specifically, the sections dealing with academic misconduct.</w:t>
      </w:r>
    </w:p>
    <w:p w14:paraId="57D7CA52" w14:textId="77777777" w:rsidR="006659D2" w:rsidRPr="00862DD5" w:rsidRDefault="006659D2" w:rsidP="006659D2">
      <w:pPr>
        <w:rPr>
          <w:rFonts w:asciiTheme="minorHAnsi" w:hAnsiTheme="minorHAnsi" w:cstheme="minorHAnsi"/>
          <w:color w:val="000000" w:themeColor="text1"/>
          <w:sz w:val="24"/>
          <w:szCs w:val="24"/>
        </w:rPr>
      </w:pPr>
    </w:p>
    <w:p w14:paraId="20E4932B" w14:textId="6EEFD9B0" w:rsidR="006659D2" w:rsidRPr="00862DD5" w:rsidRDefault="006659D2" w:rsidP="006659D2">
      <w:pPr>
        <w:rPr>
          <w:rFonts w:asciiTheme="minorHAnsi" w:hAnsiTheme="minorHAnsi" w:cstheme="minorHAnsi"/>
          <w:color w:val="000000" w:themeColor="text1"/>
          <w:sz w:val="24"/>
          <w:szCs w:val="24"/>
        </w:rPr>
      </w:pPr>
      <w:r w:rsidRPr="00862DD5">
        <w:rPr>
          <w:rStyle w:val="Strong"/>
          <w:rFonts w:asciiTheme="minorHAnsi" w:hAnsiTheme="minorHAnsi" w:cstheme="minorHAnsi"/>
          <w:color w:val="000000" w:themeColor="text1"/>
          <w:sz w:val="24"/>
          <w:szCs w:val="24"/>
        </w:rPr>
        <w:t xml:space="preserve">If </w:t>
      </w:r>
      <w:r w:rsidR="00F44C4A">
        <w:rPr>
          <w:rStyle w:val="Strong"/>
          <w:rFonts w:asciiTheme="minorHAnsi" w:hAnsiTheme="minorHAnsi" w:cstheme="minorHAnsi"/>
          <w:color w:val="000000" w:themeColor="text1"/>
          <w:sz w:val="24"/>
          <w:szCs w:val="24"/>
        </w:rPr>
        <w:t xml:space="preserve">we </w:t>
      </w:r>
      <w:r w:rsidRPr="00862DD5">
        <w:rPr>
          <w:rStyle w:val="Strong"/>
          <w:rFonts w:asciiTheme="minorHAnsi" w:hAnsiTheme="minorHAnsi" w:cstheme="minorHAnsi"/>
          <w:color w:val="000000" w:themeColor="text1"/>
          <w:sz w:val="24"/>
          <w:szCs w:val="24"/>
        </w:rPr>
        <w:t xml:space="preserve">suspect that a student has committed academic misconduct in this course, </w:t>
      </w:r>
      <w:r w:rsidR="00F44C4A">
        <w:rPr>
          <w:rStyle w:val="Strong"/>
          <w:rFonts w:asciiTheme="minorHAnsi" w:hAnsiTheme="minorHAnsi" w:cstheme="minorHAnsi"/>
          <w:color w:val="000000" w:themeColor="text1"/>
          <w:sz w:val="24"/>
          <w:szCs w:val="24"/>
        </w:rPr>
        <w:t>we are</w:t>
      </w:r>
      <w:r w:rsidRPr="00862DD5">
        <w:rPr>
          <w:rStyle w:val="Strong"/>
          <w:rFonts w:asciiTheme="minorHAnsi" w:hAnsiTheme="minorHAnsi" w:cstheme="minorHAnsi"/>
          <w:color w:val="000000" w:themeColor="text1"/>
          <w:sz w:val="24"/>
          <w:szCs w:val="24"/>
        </w:rPr>
        <w:t xml:space="preserve"> obligated by University Rules to report </w:t>
      </w:r>
      <w:r w:rsidR="00F44C4A">
        <w:rPr>
          <w:rStyle w:val="Strong"/>
          <w:rFonts w:asciiTheme="minorHAnsi" w:hAnsiTheme="minorHAnsi" w:cstheme="minorHAnsi"/>
          <w:color w:val="000000" w:themeColor="text1"/>
          <w:sz w:val="24"/>
          <w:szCs w:val="24"/>
        </w:rPr>
        <w:t>our</w:t>
      </w:r>
      <w:r w:rsidRPr="00862DD5">
        <w:rPr>
          <w:rStyle w:val="Strong"/>
          <w:rFonts w:asciiTheme="minorHAnsi" w:hAnsiTheme="minorHAnsi" w:cstheme="minorHAnsi"/>
          <w:color w:val="000000" w:themeColor="text1"/>
          <w:sz w:val="24"/>
          <w:szCs w:val="24"/>
        </w:rPr>
        <w:t xml:space="preserve"> suspicions to the Committee on Academic Misconduct.</w:t>
      </w:r>
      <w:r w:rsidR="00F44C4A">
        <w:rPr>
          <w:rStyle w:val="apple-converted-space"/>
          <w:rFonts w:asciiTheme="minorHAnsi" w:hAnsiTheme="minorHAnsi" w:cstheme="minorHAnsi"/>
          <w:color w:val="000000" w:themeColor="text1"/>
          <w:sz w:val="24"/>
          <w:szCs w:val="24"/>
        </w:rPr>
        <w:t xml:space="preserve"> </w:t>
      </w:r>
      <w:r w:rsidRPr="00862DD5">
        <w:rPr>
          <w:rFonts w:asciiTheme="minorHAnsi" w:hAnsiTheme="minorHAnsi" w:cstheme="minorHAnsi"/>
          <w:color w:val="000000" w:themeColor="text1"/>
          <w:sz w:val="24"/>
          <w:szCs w:val="24"/>
        </w:rPr>
        <w:t>If COAM determines that you have violated the University’s </w:t>
      </w:r>
      <w:r w:rsidRPr="00862DD5">
        <w:rPr>
          <w:rStyle w:val="Emphasis"/>
          <w:rFonts w:asciiTheme="minorHAnsi" w:hAnsiTheme="minorHAnsi" w:cstheme="minorHAnsi"/>
          <w:color w:val="000000" w:themeColor="text1"/>
          <w:sz w:val="24"/>
          <w:szCs w:val="24"/>
        </w:rPr>
        <w:t>Code of Student Conduct</w:t>
      </w:r>
      <w:r w:rsidRPr="00862DD5">
        <w:rPr>
          <w:rFonts w:asciiTheme="minorHAnsi" w:hAnsiTheme="minorHAnsi" w:cstheme="minorHAnsi"/>
          <w:color w:val="000000" w:themeColor="text1"/>
          <w:sz w:val="24"/>
          <w:szCs w:val="24"/>
        </w:rPr>
        <w:t> (i.e., committed academic misconduct), the sanctions for the misconduct could include a failing grade in this course and suspension or dismissal from the University.</w:t>
      </w:r>
      <w:r w:rsidR="00F44C4A">
        <w:rPr>
          <w:rFonts w:asciiTheme="minorHAnsi" w:hAnsiTheme="minorHAnsi" w:cstheme="minorHAnsi"/>
          <w:color w:val="000000" w:themeColor="text1"/>
          <w:sz w:val="24"/>
          <w:szCs w:val="24"/>
        </w:rPr>
        <w:t xml:space="preserve"> </w:t>
      </w:r>
      <w:r w:rsidRPr="00862DD5">
        <w:rPr>
          <w:rFonts w:asciiTheme="minorHAnsi" w:hAnsiTheme="minorHAnsi" w:cstheme="minorHAnsi"/>
          <w:color w:val="000000" w:themeColor="text1"/>
          <w:sz w:val="24"/>
          <w:szCs w:val="24"/>
        </w:rPr>
        <w:t>If you have any questions about the above policy or what constitutes academic misconduct in this course, please contact me.</w:t>
      </w:r>
      <w:r w:rsidR="00F44C4A">
        <w:rPr>
          <w:rFonts w:asciiTheme="minorHAnsi" w:hAnsiTheme="minorHAnsi" w:cstheme="minorHAnsi"/>
          <w:color w:val="000000" w:themeColor="text1"/>
          <w:sz w:val="24"/>
          <w:szCs w:val="24"/>
        </w:rPr>
        <w:t xml:space="preserve"> </w:t>
      </w:r>
      <w:r w:rsidRPr="00862DD5">
        <w:rPr>
          <w:rFonts w:asciiTheme="minorHAnsi" w:hAnsiTheme="minorHAnsi" w:cstheme="minorHAnsi"/>
          <w:color w:val="000000" w:themeColor="text1"/>
          <w:sz w:val="24"/>
          <w:szCs w:val="24"/>
        </w:rPr>
        <w:t>Other sources of information on academic misconduct (integrity) to which you can refer include:</w:t>
      </w:r>
    </w:p>
    <w:p w14:paraId="7BEE8C8B" w14:textId="77777777" w:rsidR="006659D2" w:rsidRPr="00862DD5" w:rsidRDefault="006659D2" w:rsidP="006659D2">
      <w:pPr>
        <w:pStyle w:val="ListParagraph"/>
        <w:widowControl/>
        <w:numPr>
          <w:ilvl w:val="0"/>
          <w:numId w:val="5"/>
        </w:numPr>
        <w:autoSpaceDE/>
        <w:autoSpaceDN/>
        <w:spacing w:before="60" w:after="60"/>
        <w:ind w:right="0"/>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The Committee on Academic Misconduct web pages (</w:t>
      </w:r>
      <w:hyperlink r:id="rId27" w:history="1">
        <w:r w:rsidRPr="004E5F9D">
          <w:rPr>
            <w:rStyle w:val="Hyperlink"/>
            <w:rFonts w:asciiTheme="minorHAnsi" w:eastAsia="Times New Roman" w:hAnsiTheme="minorHAnsi" w:cstheme="minorHAnsi"/>
            <w:color w:val="00B0F0"/>
            <w:sz w:val="24"/>
            <w:szCs w:val="24"/>
          </w:rPr>
          <w:t>COAM Home</w:t>
        </w:r>
      </w:hyperlink>
      <w:r w:rsidRPr="00862DD5">
        <w:rPr>
          <w:rFonts w:asciiTheme="minorHAnsi" w:hAnsiTheme="minorHAnsi" w:cstheme="minorHAnsi"/>
          <w:color w:val="000000" w:themeColor="text1"/>
          <w:sz w:val="24"/>
          <w:szCs w:val="24"/>
        </w:rPr>
        <w:t>)</w:t>
      </w:r>
    </w:p>
    <w:p w14:paraId="0992ABFB" w14:textId="77777777" w:rsidR="006659D2" w:rsidRPr="00862DD5" w:rsidRDefault="006659D2" w:rsidP="006659D2">
      <w:pPr>
        <w:pStyle w:val="ListParagraph"/>
        <w:widowControl/>
        <w:numPr>
          <w:ilvl w:val="0"/>
          <w:numId w:val="5"/>
        </w:numPr>
        <w:autoSpaceDE/>
        <w:autoSpaceDN/>
        <w:spacing w:before="60" w:after="60"/>
        <w:ind w:right="0"/>
        <w:rPr>
          <w:rFonts w:asciiTheme="minorHAnsi" w:hAnsiTheme="minorHAnsi" w:cstheme="minorHAnsi"/>
          <w:color w:val="000000" w:themeColor="text1"/>
          <w:sz w:val="24"/>
          <w:szCs w:val="24"/>
        </w:rPr>
      </w:pPr>
      <w:r w:rsidRPr="00862DD5">
        <w:rPr>
          <w:rStyle w:val="Emphasis"/>
          <w:rFonts w:asciiTheme="minorHAnsi" w:eastAsia="Times New Roman" w:hAnsiTheme="minorHAnsi" w:cstheme="minorHAnsi"/>
          <w:color w:val="000000" w:themeColor="text1"/>
          <w:sz w:val="24"/>
          <w:szCs w:val="24"/>
        </w:rPr>
        <w:t>Ten Suggestions for Preserving Academic Integrity (</w:t>
      </w:r>
      <w:hyperlink r:id="rId28" w:history="1">
        <w:r w:rsidRPr="004E5F9D">
          <w:rPr>
            <w:rStyle w:val="Hyperlink"/>
            <w:rFonts w:asciiTheme="minorHAnsi" w:eastAsia="Times New Roman" w:hAnsiTheme="minorHAnsi" w:cstheme="minorHAnsi"/>
            <w:i/>
            <w:iCs/>
            <w:color w:val="00B0F0"/>
            <w:sz w:val="24"/>
            <w:szCs w:val="24"/>
          </w:rPr>
          <w:t>Ten Suggestions</w:t>
        </w:r>
      </w:hyperlink>
      <w:r w:rsidRPr="00862DD5">
        <w:rPr>
          <w:rStyle w:val="Emphasis"/>
          <w:rFonts w:asciiTheme="minorHAnsi" w:eastAsia="Times New Roman" w:hAnsiTheme="minorHAnsi" w:cstheme="minorHAnsi"/>
          <w:color w:val="000000" w:themeColor="text1"/>
          <w:sz w:val="24"/>
          <w:szCs w:val="24"/>
        </w:rPr>
        <w:t>)</w:t>
      </w:r>
    </w:p>
    <w:p w14:paraId="5ADC7CD8" w14:textId="77777777" w:rsidR="006659D2" w:rsidRPr="00862DD5" w:rsidRDefault="006659D2" w:rsidP="006659D2">
      <w:pPr>
        <w:pStyle w:val="ListParagraph"/>
        <w:widowControl/>
        <w:numPr>
          <w:ilvl w:val="0"/>
          <w:numId w:val="5"/>
        </w:numPr>
        <w:autoSpaceDE/>
        <w:autoSpaceDN/>
        <w:spacing w:before="60" w:after="60"/>
        <w:ind w:right="0"/>
        <w:rPr>
          <w:rFonts w:asciiTheme="minorHAnsi" w:hAnsiTheme="minorHAnsi" w:cstheme="minorHAnsi"/>
          <w:color w:val="000000" w:themeColor="text1"/>
          <w:sz w:val="24"/>
          <w:szCs w:val="24"/>
        </w:rPr>
      </w:pPr>
      <w:r w:rsidRPr="00862DD5">
        <w:rPr>
          <w:rStyle w:val="Emphasis"/>
          <w:rFonts w:asciiTheme="minorHAnsi" w:eastAsia="Times New Roman" w:hAnsiTheme="minorHAnsi" w:cstheme="minorHAnsi"/>
          <w:color w:val="000000" w:themeColor="text1"/>
          <w:sz w:val="24"/>
          <w:szCs w:val="24"/>
        </w:rPr>
        <w:t xml:space="preserve">Eight Cardinal Rules of Academic Integrity </w:t>
      </w:r>
      <w:r w:rsidRPr="00862DD5">
        <w:rPr>
          <w:rFonts w:asciiTheme="minorHAnsi" w:hAnsiTheme="minorHAnsi" w:cstheme="minorHAnsi"/>
          <w:color w:val="000000" w:themeColor="text1"/>
          <w:sz w:val="24"/>
          <w:szCs w:val="24"/>
        </w:rPr>
        <w:t>(</w:t>
      </w:r>
      <w:hyperlink r:id="rId29" w:history="1">
        <w:r w:rsidRPr="004E5F9D">
          <w:rPr>
            <w:rStyle w:val="Hyperlink"/>
            <w:rFonts w:asciiTheme="minorHAnsi" w:eastAsia="Times New Roman" w:hAnsiTheme="minorHAnsi" w:cstheme="minorHAnsi"/>
            <w:color w:val="00B0F0"/>
            <w:sz w:val="24"/>
            <w:szCs w:val="24"/>
          </w:rPr>
          <w:t>www.northwestern.edu/uacc/8cards.htm</w:t>
        </w:r>
      </w:hyperlink>
      <w:r w:rsidRPr="00862DD5">
        <w:rPr>
          <w:rFonts w:asciiTheme="minorHAnsi" w:hAnsiTheme="minorHAnsi" w:cstheme="minorHAnsi"/>
          <w:color w:val="000000" w:themeColor="text1"/>
          <w:sz w:val="24"/>
          <w:szCs w:val="24"/>
        </w:rPr>
        <w:t>)</w:t>
      </w:r>
    </w:p>
    <w:p w14:paraId="14A7BF0F" w14:textId="6E99E027" w:rsidR="00804C17" w:rsidRPr="00862DD5" w:rsidRDefault="006659D2" w:rsidP="00F91C88">
      <w:pPr>
        <w:pStyle w:val="BodyText"/>
        <w:ind w:left="0" w:right="14"/>
        <w:rPr>
          <w:rFonts w:asciiTheme="minorHAnsi" w:hAnsiTheme="minorHAnsi" w:cstheme="minorHAnsi"/>
          <w:color w:val="000000" w:themeColor="text1"/>
        </w:rPr>
      </w:pPr>
      <w:r w:rsidRPr="00862DD5">
        <w:rPr>
          <w:rFonts w:asciiTheme="minorHAnsi" w:hAnsiTheme="minorHAnsi" w:cstheme="minorHAnsi"/>
          <w:color w:val="000000" w:themeColor="text1"/>
        </w:rPr>
        <w:t xml:space="preserve">Having given you the requisite legal notice, let’s look at the reality. </w:t>
      </w:r>
      <w:r w:rsidR="005916EE" w:rsidRPr="00862DD5">
        <w:rPr>
          <w:rFonts w:asciiTheme="minorHAnsi" w:hAnsiTheme="minorHAnsi" w:cstheme="minorHAnsi"/>
          <w:color w:val="000000" w:themeColor="text1"/>
        </w:rPr>
        <w:t>One of the most important ways to learn is through collaboration. Even if one person knows more than another person, just explaining it to someone</w:t>
      </w:r>
      <w:r w:rsidR="00F44C4A">
        <w:rPr>
          <w:rFonts w:asciiTheme="minorHAnsi" w:hAnsiTheme="minorHAnsi" w:cstheme="minorHAnsi"/>
          <w:color w:val="000000" w:themeColor="text1"/>
        </w:rPr>
        <w:t xml:space="preserve"> else</w:t>
      </w:r>
      <w:r w:rsidR="005916EE" w:rsidRPr="00862DD5">
        <w:rPr>
          <w:rFonts w:asciiTheme="minorHAnsi" w:hAnsiTheme="minorHAnsi" w:cstheme="minorHAnsi"/>
          <w:color w:val="000000" w:themeColor="text1"/>
        </w:rPr>
        <w:t xml:space="preserve">, deepens your understanding.  (We joke as instructors that “teaching is learning.”) </w:t>
      </w:r>
      <w:r w:rsidR="00804C17" w:rsidRPr="00862DD5">
        <w:rPr>
          <w:rFonts w:asciiTheme="minorHAnsi" w:hAnsiTheme="minorHAnsi" w:cstheme="minorHAnsi"/>
          <w:color w:val="000000" w:themeColor="text1"/>
        </w:rPr>
        <w:t xml:space="preserve">Over the course of the semester you will be spending a lot of time building simulations using AnyLogic. Collaboration with your classmates is encouraged, but you must submit individual assignments. Directions for each assignment will make it clear what is individual work and what is collaborative work. </w:t>
      </w:r>
      <w:r w:rsidR="007070EC" w:rsidRPr="00862DD5">
        <w:rPr>
          <w:rFonts w:asciiTheme="minorHAnsi" w:hAnsiTheme="minorHAnsi" w:cstheme="minorHAnsi"/>
          <w:color w:val="000000" w:themeColor="text1"/>
        </w:rPr>
        <w:t>We require demonstration of learning through groups and through individual learning (the best way to learn in my opinion)</w:t>
      </w:r>
      <w:r w:rsidR="005916EE" w:rsidRPr="00862DD5">
        <w:rPr>
          <w:rFonts w:asciiTheme="minorHAnsi" w:hAnsiTheme="minorHAnsi" w:cstheme="minorHAnsi"/>
          <w:color w:val="000000" w:themeColor="text1"/>
        </w:rPr>
        <w:t>.</w:t>
      </w:r>
    </w:p>
    <w:p w14:paraId="13007C28" w14:textId="784C0632" w:rsidR="00804C17" w:rsidRDefault="00804C17" w:rsidP="00DF2D56">
      <w:pPr>
        <w:rPr>
          <w:rFonts w:asciiTheme="minorHAnsi" w:hAnsiTheme="minorHAnsi" w:cstheme="minorHAnsi"/>
          <w:color w:val="000000" w:themeColor="text1"/>
          <w:sz w:val="24"/>
          <w:szCs w:val="24"/>
        </w:rPr>
      </w:pPr>
    </w:p>
    <w:p w14:paraId="24CE5BE7" w14:textId="1E1F4406" w:rsidR="008F32F3" w:rsidRPr="00A33747" w:rsidRDefault="008F32F3" w:rsidP="008F32F3">
      <w:pPr>
        <w:pStyle w:val="Heading2"/>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Statement on Title IX</w:t>
      </w:r>
    </w:p>
    <w:p w14:paraId="1BA87347" w14:textId="0C6E4455" w:rsidR="008F32F3" w:rsidRPr="00862DD5" w:rsidRDefault="008F32F3" w:rsidP="008F32F3">
      <w:pPr>
        <w:rPr>
          <w:rStyle w:val="Hyperlink"/>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30" w:history="1">
        <w:r w:rsidRPr="00A33747">
          <w:rPr>
            <w:rStyle w:val="Hyperlink"/>
            <w:rFonts w:asciiTheme="minorHAnsi" w:hAnsiTheme="minorHAnsi" w:cstheme="minorHAnsi"/>
            <w:color w:val="00B0F0"/>
            <w:sz w:val="24"/>
            <w:szCs w:val="24"/>
          </w:rPr>
          <w:t>http://titleix.osu.edu</w:t>
        </w:r>
      </w:hyperlink>
      <w:r w:rsidRPr="00862DD5">
        <w:rPr>
          <w:rFonts w:asciiTheme="minorHAnsi" w:hAnsiTheme="minorHAnsi" w:cstheme="minorHAnsi"/>
          <w:color w:val="000000" w:themeColor="text1"/>
          <w:sz w:val="24"/>
          <w:szCs w:val="24"/>
        </w:rPr>
        <w:t xml:space="preserve"> or by contacting the Ohio State Title IX Coordinator, Kellie Brennan, at </w:t>
      </w:r>
      <w:hyperlink r:id="rId31" w:history="1">
        <w:r w:rsidRPr="00A33747">
          <w:rPr>
            <w:rStyle w:val="Hyperlink"/>
            <w:rFonts w:asciiTheme="minorHAnsi" w:hAnsiTheme="minorHAnsi" w:cstheme="minorHAnsi"/>
            <w:color w:val="00B0F0"/>
            <w:sz w:val="24"/>
            <w:szCs w:val="24"/>
          </w:rPr>
          <w:t>titleix@osu.edu</w:t>
        </w:r>
      </w:hyperlink>
    </w:p>
    <w:p w14:paraId="3B33132C" w14:textId="7FFCDCC1" w:rsidR="00F91C88" w:rsidRPr="00F91C88" w:rsidRDefault="00F91C88" w:rsidP="008F32F3">
      <w:pPr>
        <w:rPr>
          <w:rStyle w:val="Hyperlink"/>
          <w:rFonts w:asciiTheme="minorHAnsi" w:hAnsiTheme="minorHAnsi" w:cs="Calibri (Body)"/>
          <w:b/>
          <w:bCs/>
          <w:smallCaps/>
          <w:color w:val="000000" w:themeColor="text1"/>
          <w:sz w:val="24"/>
          <w:szCs w:val="24"/>
          <w:u w:val="none"/>
        </w:rPr>
      </w:pPr>
      <w:r w:rsidRPr="00F91C88">
        <w:rPr>
          <w:rStyle w:val="Hyperlink"/>
          <w:rFonts w:asciiTheme="minorHAnsi" w:hAnsiTheme="minorHAnsi" w:cs="Calibri (Body)"/>
          <w:b/>
          <w:bCs/>
          <w:smallCaps/>
          <w:color w:val="000000" w:themeColor="text1"/>
          <w:sz w:val="24"/>
          <w:szCs w:val="24"/>
          <w:u w:val="none"/>
        </w:rPr>
        <w:lastRenderedPageBreak/>
        <w:t>COVID Responsibilities</w:t>
      </w:r>
    </w:p>
    <w:p w14:paraId="7BCE6BCB" w14:textId="22ADC5BC" w:rsidR="00F91C88" w:rsidRPr="00F91C88" w:rsidRDefault="00F91C88" w:rsidP="008F32F3">
      <w:pPr>
        <w:rPr>
          <w:rStyle w:val="Hyperlink"/>
          <w:rFonts w:asciiTheme="minorHAnsi" w:hAnsiTheme="minorHAnsi" w:cstheme="minorHAnsi"/>
          <w:color w:val="000000" w:themeColor="text1"/>
          <w:sz w:val="24"/>
          <w:szCs w:val="24"/>
        </w:rPr>
      </w:pPr>
      <w:r w:rsidRPr="00F91C88">
        <w:rPr>
          <w:rFonts w:asciiTheme="minorHAnsi" w:eastAsia="Times New Roman" w:hAnsiTheme="minorHAnsi" w:cstheme="minorHAnsi"/>
          <w:sz w:val="24"/>
          <w:szCs w:val="24"/>
        </w:rPr>
        <w:t>Safety and health requirements: All teaching staff and students are required to comply with and stay up to date on all University safety and health guidance, which includes wearing a face mask in any indoor space and maintaining a safe physical distance at all times. Non-compliance will be warned first and disciplinary actions will be taken for repeated offenses</w:t>
      </w:r>
      <w:r w:rsidRPr="00F91C88">
        <w:rPr>
          <w:rFonts w:asciiTheme="minorHAnsi" w:eastAsia="Times New Roman" w:hAnsiTheme="minorHAnsi" w:cstheme="minorHAnsi"/>
          <w:sz w:val="24"/>
          <w:szCs w:val="24"/>
        </w:rPr>
        <w:t>.</w:t>
      </w:r>
    </w:p>
    <w:p w14:paraId="32C155B4" w14:textId="77777777" w:rsidR="00F91C88" w:rsidRPr="00862DD5" w:rsidRDefault="00F91C88" w:rsidP="008F32F3">
      <w:pPr>
        <w:rPr>
          <w:rStyle w:val="Hyperlink"/>
          <w:rFonts w:asciiTheme="minorHAnsi" w:hAnsiTheme="minorHAnsi" w:cstheme="minorHAnsi"/>
          <w:color w:val="000000" w:themeColor="text1"/>
          <w:sz w:val="24"/>
          <w:szCs w:val="24"/>
        </w:rPr>
      </w:pPr>
    </w:p>
    <w:p w14:paraId="285B33C6" w14:textId="3C9FE270" w:rsidR="008F32F3" w:rsidRPr="00A33747" w:rsidRDefault="008F32F3" w:rsidP="008F32F3">
      <w:pPr>
        <w:pStyle w:val="Heading2"/>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 xml:space="preserve">FERPA and Privacy in </w:t>
      </w:r>
      <w:proofErr w:type="spellStart"/>
      <w:r w:rsidRPr="00A33747">
        <w:rPr>
          <w:rFonts w:asciiTheme="minorHAnsi" w:hAnsiTheme="minorHAnsi" w:cs="Calibri (Body)"/>
          <w:b/>
          <w:bCs/>
          <w:smallCaps/>
          <w:color w:val="000000" w:themeColor="text1"/>
          <w:sz w:val="28"/>
          <w:szCs w:val="28"/>
        </w:rPr>
        <w:t>CarmenZoom</w:t>
      </w:r>
      <w:proofErr w:type="spellEnd"/>
    </w:p>
    <w:p w14:paraId="3D124724" w14:textId="62B6D6CA" w:rsidR="00B31F38" w:rsidRPr="00A33747" w:rsidRDefault="008F32F3" w:rsidP="00B31F38">
      <w:pPr>
        <w:rPr>
          <w:rFonts w:asciiTheme="minorHAnsi" w:hAnsiTheme="minorHAnsi" w:cstheme="minorHAnsi"/>
          <w:color w:val="000000" w:themeColor="text1"/>
          <w:sz w:val="24"/>
          <w:szCs w:val="24"/>
        </w:rPr>
      </w:pPr>
      <w:r w:rsidRPr="00862DD5">
        <w:rPr>
          <w:rFonts w:asciiTheme="minorHAnsi" w:hAnsiTheme="minorHAnsi" w:cstheme="minorHAnsi"/>
          <w:color w:val="000000" w:themeColor="text1"/>
          <w:sz w:val="24"/>
          <w:szCs w:val="24"/>
        </w:rPr>
        <w:t>Video and audio recordings of class lectures will be part of the classroom activity. The video and audio recording is used for educational use/purposes and may be made available to all students presently enrolled in the course.</w:t>
      </w:r>
      <w:r w:rsidR="00A33747">
        <w:rPr>
          <w:rFonts w:asciiTheme="minorHAnsi" w:hAnsiTheme="minorHAnsi" w:cstheme="minorHAnsi"/>
          <w:color w:val="000000" w:themeColor="text1"/>
          <w:sz w:val="24"/>
          <w:szCs w:val="24"/>
        </w:rPr>
        <w:t xml:space="preserve"> </w:t>
      </w:r>
      <w:r w:rsidR="00B31F38" w:rsidRPr="00862DD5">
        <w:rPr>
          <w:rFonts w:asciiTheme="minorHAnsi" w:hAnsiTheme="minorHAnsi" w:cstheme="minorHAnsi"/>
          <w:color w:val="000000" w:themeColor="text1"/>
          <w:sz w:val="24"/>
          <w:szCs w:val="24"/>
        </w:rPr>
        <w:t xml:space="preserve">The </w:t>
      </w:r>
      <w:hyperlink r:id="rId32" w:history="1">
        <w:r w:rsidR="00B31F38" w:rsidRPr="00862DD5">
          <w:rPr>
            <w:rFonts w:asciiTheme="minorHAnsi" w:hAnsiTheme="minorHAnsi" w:cstheme="minorHAnsi"/>
            <w:i/>
            <w:iCs/>
            <w:color w:val="000000" w:themeColor="text1"/>
            <w:sz w:val="24"/>
            <w:szCs w:val="24"/>
          </w:rPr>
          <w:t>Family Educational Rights and Privacy Act</w:t>
        </w:r>
      </w:hyperlink>
      <w:r w:rsidR="00B31F38" w:rsidRPr="00862DD5">
        <w:rPr>
          <w:rFonts w:asciiTheme="minorHAnsi" w:hAnsiTheme="minorHAnsi" w:cstheme="minorHAnsi"/>
          <w:color w:val="000000" w:themeColor="text1"/>
          <w:sz w:val="24"/>
          <w:szCs w:val="24"/>
        </w:rPr>
        <w:t xml:space="preserve"> (FERPA) protects </w:t>
      </w:r>
      <w:r w:rsidR="00B31F38" w:rsidRPr="00862DD5">
        <w:rPr>
          <w:rFonts w:asciiTheme="minorHAnsi" w:hAnsiTheme="minorHAnsi" w:cstheme="minorHAnsi"/>
          <w:b/>
          <w:bCs/>
          <w:color w:val="000000" w:themeColor="text1"/>
          <w:sz w:val="24"/>
          <w:szCs w:val="24"/>
        </w:rPr>
        <w:t>a</w:t>
      </w:r>
      <w:r w:rsidR="00B31F38" w:rsidRPr="00862DD5">
        <w:rPr>
          <w:rFonts w:asciiTheme="minorHAnsi" w:hAnsiTheme="minorHAnsi" w:cstheme="minorHAnsi"/>
          <w:color w:val="000000" w:themeColor="text1"/>
          <w:sz w:val="24"/>
          <w:szCs w:val="24"/>
        </w:rPr>
        <w:t xml:space="preserve">ll meetings held in </w:t>
      </w:r>
      <w:proofErr w:type="spellStart"/>
      <w:r w:rsidR="00B31F38" w:rsidRPr="00862DD5">
        <w:rPr>
          <w:rFonts w:asciiTheme="minorHAnsi" w:hAnsiTheme="minorHAnsi" w:cstheme="minorHAnsi"/>
          <w:color w:val="000000" w:themeColor="text1"/>
          <w:sz w:val="24"/>
          <w:szCs w:val="24"/>
        </w:rPr>
        <w:t>CarmenZoom</w:t>
      </w:r>
      <w:proofErr w:type="spellEnd"/>
      <w:r w:rsidR="00B31F38" w:rsidRPr="00862DD5">
        <w:rPr>
          <w:rFonts w:asciiTheme="minorHAnsi" w:hAnsiTheme="minorHAnsi" w:cstheme="minorHAnsi"/>
          <w:color w:val="000000" w:themeColor="text1"/>
          <w:sz w:val="24"/>
          <w:szCs w:val="24"/>
        </w:rPr>
        <w:t xml:space="preserve"> that include course content or student information. Please see this </w:t>
      </w:r>
      <w:proofErr w:type="spellStart"/>
      <w:r w:rsidR="00B31F38" w:rsidRPr="00862DD5">
        <w:rPr>
          <w:rFonts w:asciiTheme="minorHAnsi" w:hAnsiTheme="minorHAnsi" w:cstheme="minorHAnsi"/>
          <w:color w:val="000000" w:themeColor="text1"/>
          <w:sz w:val="24"/>
          <w:szCs w:val="24"/>
        </w:rPr>
        <w:t>CarmenZoom</w:t>
      </w:r>
      <w:proofErr w:type="spellEnd"/>
      <w:r w:rsidR="00B31F38" w:rsidRPr="00862DD5">
        <w:rPr>
          <w:rFonts w:asciiTheme="minorHAnsi" w:hAnsiTheme="minorHAnsi" w:cstheme="minorHAnsi"/>
          <w:color w:val="000000" w:themeColor="text1"/>
          <w:sz w:val="24"/>
          <w:szCs w:val="24"/>
        </w:rPr>
        <w:t xml:space="preserve"> </w:t>
      </w:r>
      <w:hyperlink r:id="rId33" w:history="1">
        <w:r w:rsidR="00B31F38" w:rsidRPr="00A33747">
          <w:rPr>
            <w:rStyle w:val="Hyperlink"/>
            <w:rFonts w:asciiTheme="minorHAnsi" w:hAnsiTheme="minorHAnsi" w:cstheme="minorHAnsi"/>
            <w:color w:val="00B0F0"/>
            <w:sz w:val="24"/>
            <w:szCs w:val="24"/>
          </w:rPr>
          <w:t>privacy link</w:t>
        </w:r>
      </w:hyperlink>
      <w:r w:rsidR="00B31F38" w:rsidRPr="00A33747">
        <w:rPr>
          <w:rFonts w:asciiTheme="minorHAnsi" w:hAnsiTheme="minorHAnsi" w:cstheme="minorHAnsi"/>
          <w:color w:val="00B0F0"/>
          <w:sz w:val="24"/>
          <w:szCs w:val="24"/>
        </w:rPr>
        <w:t xml:space="preserve"> </w:t>
      </w:r>
      <w:r w:rsidR="00B31F38" w:rsidRPr="00862DD5">
        <w:rPr>
          <w:rFonts w:asciiTheme="minorHAnsi" w:hAnsiTheme="minorHAnsi" w:cstheme="minorHAnsi"/>
          <w:color w:val="000000" w:themeColor="text1"/>
          <w:sz w:val="24"/>
          <w:szCs w:val="24"/>
        </w:rPr>
        <w:t xml:space="preserve">to learn more. </w:t>
      </w:r>
    </w:p>
    <w:p w14:paraId="13EF8C65" w14:textId="77777777" w:rsidR="008E12C2" w:rsidRPr="00862DD5" w:rsidRDefault="008E12C2" w:rsidP="008F32F3">
      <w:pPr>
        <w:rPr>
          <w:rFonts w:asciiTheme="minorHAnsi" w:hAnsiTheme="minorHAnsi" w:cstheme="minorHAnsi"/>
          <w:color w:val="000000" w:themeColor="text1"/>
          <w:sz w:val="24"/>
          <w:szCs w:val="24"/>
        </w:rPr>
      </w:pPr>
    </w:p>
    <w:p w14:paraId="5A23F8AB" w14:textId="626F6536" w:rsidR="008F32F3" w:rsidRPr="00A33747" w:rsidRDefault="008F32F3" w:rsidP="008F32F3">
      <w:pPr>
        <w:pStyle w:val="Heading2"/>
        <w:rPr>
          <w:rFonts w:asciiTheme="minorHAnsi" w:hAnsiTheme="minorHAnsi" w:cs="Calibri (Body)"/>
          <w:b/>
          <w:smallCaps/>
          <w:color w:val="000000" w:themeColor="text1"/>
          <w:sz w:val="28"/>
          <w:szCs w:val="28"/>
        </w:rPr>
      </w:pPr>
      <w:proofErr w:type="spellStart"/>
      <w:r w:rsidRPr="00A33747">
        <w:rPr>
          <w:rFonts w:asciiTheme="minorHAnsi" w:hAnsiTheme="minorHAnsi" w:cs="Calibri (Body)"/>
          <w:b/>
          <w:smallCaps/>
          <w:color w:val="000000" w:themeColor="text1"/>
          <w:sz w:val="28"/>
          <w:szCs w:val="28"/>
        </w:rPr>
        <w:t>Covid</w:t>
      </w:r>
      <w:proofErr w:type="spellEnd"/>
      <w:r w:rsidRPr="00A33747">
        <w:rPr>
          <w:rFonts w:asciiTheme="minorHAnsi" w:hAnsiTheme="minorHAnsi" w:cs="Calibri (Body)"/>
          <w:b/>
          <w:smallCaps/>
          <w:color w:val="000000" w:themeColor="text1"/>
          <w:sz w:val="28"/>
          <w:szCs w:val="28"/>
        </w:rPr>
        <w:t xml:space="preserve"> Process SLDS Statement</w:t>
      </w:r>
    </w:p>
    <w:p w14:paraId="3107A525" w14:textId="5B3FD5D0" w:rsidR="008F32F3" w:rsidRPr="00862DD5" w:rsidRDefault="008F32F3" w:rsidP="00FE1C84">
      <w:pPr>
        <w:pStyle w:val="Heading2"/>
        <w:spacing w:before="0"/>
        <w:ind w:right="-160"/>
        <w:rPr>
          <w:rFonts w:asciiTheme="minorHAnsi" w:hAnsiTheme="minorHAnsi" w:cstheme="minorHAnsi"/>
          <w:color w:val="000000" w:themeColor="text1"/>
          <w:sz w:val="24"/>
          <w:szCs w:val="24"/>
        </w:rPr>
      </w:pPr>
      <w:r w:rsidRPr="00862DD5">
        <w:rPr>
          <w:rFonts w:asciiTheme="minorHAnsi" w:eastAsiaTheme="minorEastAsia" w:hAnsiTheme="minorHAnsi" w:cstheme="minorHAnsi"/>
          <w:color w:val="000000" w:themeColor="text1"/>
          <w:sz w:val="24"/>
          <w:szCs w:val="24"/>
        </w:rPr>
        <w:t>The university strives to make all learning experiences as accessible as possible. In light of the current pandemic, students seeking to request COVID-related accommodations may do so through the university’s</w:t>
      </w:r>
      <w:r w:rsidRPr="00862DD5">
        <w:rPr>
          <w:rFonts w:asciiTheme="minorHAnsi" w:hAnsiTheme="minorHAnsi" w:cstheme="minorHAnsi"/>
          <w:color w:val="000000" w:themeColor="text1"/>
          <w:sz w:val="24"/>
          <w:szCs w:val="24"/>
        </w:rPr>
        <w:t xml:space="preserve"> </w:t>
      </w:r>
      <w:hyperlink r:id="rId34" w:history="1">
        <w:r w:rsidRPr="00A33747">
          <w:rPr>
            <w:rStyle w:val="Hyperlink"/>
            <w:rFonts w:asciiTheme="minorHAnsi" w:hAnsiTheme="minorHAnsi" w:cstheme="minorHAnsi"/>
            <w:color w:val="00B0F0"/>
            <w:sz w:val="24"/>
            <w:szCs w:val="24"/>
          </w:rPr>
          <w:t>request process</w:t>
        </w:r>
      </w:hyperlink>
      <w:r w:rsidRPr="00862DD5">
        <w:rPr>
          <w:rFonts w:asciiTheme="minorHAnsi" w:hAnsiTheme="minorHAnsi" w:cstheme="minorHAnsi"/>
          <w:color w:val="000000" w:themeColor="text1"/>
          <w:sz w:val="24"/>
          <w:szCs w:val="24"/>
        </w:rPr>
        <w:t>.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35" w:history="1">
        <w:r w:rsidRPr="00A33747">
          <w:rPr>
            <w:rStyle w:val="Hyperlink"/>
            <w:rFonts w:asciiTheme="minorHAnsi" w:hAnsiTheme="minorHAnsi" w:cstheme="minorHAnsi"/>
            <w:color w:val="00B0F0"/>
            <w:sz w:val="24"/>
            <w:szCs w:val="24"/>
          </w:rPr>
          <w:t>slds@osu.edu</w:t>
        </w:r>
      </w:hyperlink>
      <w:r w:rsidRPr="00862DD5">
        <w:rPr>
          <w:rFonts w:asciiTheme="minorHAnsi" w:hAnsiTheme="minorHAnsi" w:cstheme="minorHAnsi"/>
          <w:color w:val="000000" w:themeColor="text1"/>
          <w:sz w:val="24"/>
          <w:szCs w:val="24"/>
        </w:rPr>
        <w:t>; 614-292-3307</w:t>
      </w:r>
      <w:r w:rsidR="00A33747">
        <w:rPr>
          <w:rFonts w:asciiTheme="minorHAnsi" w:hAnsiTheme="minorHAnsi" w:cstheme="minorHAnsi"/>
          <w:color w:val="000000" w:themeColor="text1"/>
          <w:sz w:val="24"/>
          <w:szCs w:val="24"/>
        </w:rPr>
        <w:t>,</w:t>
      </w:r>
      <w:r w:rsidRPr="00862DD5">
        <w:rPr>
          <w:rFonts w:asciiTheme="minorHAnsi" w:hAnsiTheme="minorHAnsi" w:cstheme="minorHAnsi"/>
          <w:color w:val="000000" w:themeColor="text1"/>
          <w:sz w:val="24"/>
          <w:szCs w:val="24"/>
        </w:rPr>
        <w:t xml:space="preserve"> 098 Baker Hall, 113 W. 12</w:t>
      </w:r>
      <w:r w:rsidRPr="00862DD5">
        <w:rPr>
          <w:rFonts w:asciiTheme="minorHAnsi" w:hAnsiTheme="minorHAnsi" w:cstheme="minorHAnsi"/>
          <w:color w:val="000000" w:themeColor="text1"/>
          <w:sz w:val="24"/>
          <w:szCs w:val="24"/>
          <w:vertAlign w:val="superscript"/>
        </w:rPr>
        <w:t>th</w:t>
      </w:r>
      <w:r w:rsidRPr="00862DD5">
        <w:rPr>
          <w:rFonts w:asciiTheme="minorHAnsi" w:hAnsiTheme="minorHAnsi" w:cstheme="minorHAnsi"/>
          <w:color w:val="000000" w:themeColor="text1"/>
          <w:sz w:val="24"/>
          <w:szCs w:val="24"/>
        </w:rPr>
        <w:t> Avenue.</w:t>
      </w:r>
    </w:p>
    <w:p w14:paraId="5050A59D" w14:textId="77777777" w:rsidR="005916EE" w:rsidRPr="00862DD5" w:rsidRDefault="005916EE" w:rsidP="005916EE">
      <w:pPr>
        <w:rPr>
          <w:rFonts w:asciiTheme="minorHAnsi" w:hAnsiTheme="minorHAnsi" w:cstheme="minorHAnsi"/>
          <w:color w:val="000000" w:themeColor="text1"/>
          <w:sz w:val="24"/>
          <w:szCs w:val="24"/>
        </w:rPr>
      </w:pPr>
    </w:p>
    <w:p w14:paraId="0D573AEF" w14:textId="67E9B95C" w:rsidR="008F32F3" w:rsidRDefault="008F32F3" w:rsidP="008F32F3">
      <w:pPr>
        <w:pStyle w:val="Heading2"/>
        <w:rPr>
          <w:rFonts w:asciiTheme="minorHAnsi" w:hAnsiTheme="minorHAnsi" w:cs="Calibri (Body)"/>
          <w:b/>
          <w:bCs/>
          <w:smallCaps/>
          <w:color w:val="000000" w:themeColor="text1"/>
          <w:sz w:val="28"/>
          <w:szCs w:val="28"/>
        </w:rPr>
      </w:pPr>
      <w:r w:rsidRPr="00A33747">
        <w:rPr>
          <w:rFonts w:asciiTheme="minorHAnsi" w:hAnsiTheme="minorHAnsi" w:cs="Calibri (Body)"/>
          <w:b/>
          <w:bCs/>
          <w:smallCaps/>
          <w:color w:val="000000" w:themeColor="text1"/>
          <w:sz w:val="28"/>
          <w:szCs w:val="28"/>
        </w:rPr>
        <w:t>Glenn College Diversity Values Statement</w:t>
      </w:r>
    </w:p>
    <w:p w14:paraId="667CA908" w14:textId="40EE5B51" w:rsidR="008F32F3" w:rsidRPr="00862DD5" w:rsidRDefault="008F32F3" w:rsidP="00A33747">
      <w:pPr>
        <w:pStyle w:val="Heading2"/>
        <w:spacing w:before="0"/>
        <w:rPr>
          <w:rFonts w:asciiTheme="minorHAnsi" w:hAnsiTheme="minorHAnsi" w:cstheme="minorHAnsi"/>
          <w:bCs/>
          <w:color w:val="000000" w:themeColor="text1"/>
          <w:sz w:val="24"/>
          <w:szCs w:val="24"/>
        </w:rPr>
      </w:pPr>
      <w:r w:rsidRPr="00862DD5">
        <w:rPr>
          <w:rFonts w:asciiTheme="minorHAnsi" w:hAnsiTheme="minorHAnsi" w:cstheme="minorHAnsi"/>
          <w:bCs/>
          <w:color w:val="000000" w:themeColor="text1"/>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0AFE61E9" w14:textId="77777777" w:rsidR="008E12C2" w:rsidRPr="00862DD5" w:rsidRDefault="008E12C2" w:rsidP="005916EE">
      <w:pPr>
        <w:rPr>
          <w:rFonts w:asciiTheme="minorHAnsi" w:hAnsiTheme="minorHAnsi" w:cstheme="minorHAnsi"/>
          <w:color w:val="000000" w:themeColor="text1"/>
          <w:sz w:val="24"/>
          <w:szCs w:val="24"/>
        </w:rPr>
      </w:pPr>
    </w:p>
    <w:p w14:paraId="576D7950" w14:textId="75E2ECA0" w:rsidR="008F32F3" w:rsidRDefault="008478BD" w:rsidP="008F32F3">
      <w:pPr>
        <w:pStyle w:val="Heading2"/>
        <w:rPr>
          <w:rFonts w:asciiTheme="minorHAnsi" w:hAnsiTheme="minorHAnsi" w:cs="Calibri (Body)"/>
          <w:b/>
          <w:bCs/>
          <w:smallCaps/>
          <w:color w:val="000000" w:themeColor="text1"/>
          <w:sz w:val="28"/>
          <w:szCs w:val="28"/>
        </w:rPr>
      </w:pPr>
      <w:r>
        <w:rPr>
          <w:rFonts w:asciiTheme="minorHAnsi" w:hAnsiTheme="minorHAnsi" w:cs="Calibri (Body)"/>
          <w:b/>
          <w:bCs/>
          <w:smallCaps/>
          <w:color w:val="000000" w:themeColor="text1"/>
          <w:sz w:val="28"/>
          <w:szCs w:val="28"/>
        </w:rPr>
        <w:t>Your Mental Health</w:t>
      </w:r>
    </w:p>
    <w:p w14:paraId="1DD3D100" w14:textId="2E876D46" w:rsidR="008F32F3" w:rsidRDefault="008F32F3" w:rsidP="00A33747">
      <w:pPr>
        <w:rPr>
          <w:rFonts w:asciiTheme="minorHAnsi" w:hAnsiTheme="minorHAnsi" w:cstheme="minorHAnsi"/>
          <w:color w:val="000000" w:themeColor="text1"/>
          <w:sz w:val="24"/>
          <w:szCs w:val="24"/>
        </w:rPr>
      </w:pPr>
      <w:r w:rsidRPr="00862DD5">
        <w:rPr>
          <w:rFonts w:asciiTheme="minorHAnsi" w:hAnsiTheme="minorHAnsi" w:cstheme="minorHAnsi"/>
          <w:bCs/>
          <w:color w:val="000000" w:themeColor="text1"/>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confidential mental health services available on campus via the </w:t>
      </w:r>
      <w:r w:rsidRPr="00A33747">
        <w:rPr>
          <w:rFonts w:asciiTheme="minorHAnsi" w:hAnsiTheme="minorHAnsi" w:cstheme="minorHAnsi"/>
          <w:color w:val="000000" w:themeColor="text1"/>
          <w:sz w:val="24"/>
          <w:szCs w:val="24"/>
        </w:rPr>
        <w:t xml:space="preserve">Office of Student Life Counseling and Consultation Services (CCS) by visiting </w:t>
      </w:r>
      <w:hyperlink r:id="rId36" w:history="1">
        <w:r w:rsidRPr="00A33747">
          <w:rPr>
            <w:rStyle w:val="Hyperlink"/>
            <w:rFonts w:asciiTheme="minorHAnsi" w:hAnsiTheme="minorHAnsi" w:cstheme="minorHAnsi"/>
            <w:color w:val="00B0F0"/>
            <w:sz w:val="24"/>
            <w:szCs w:val="24"/>
          </w:rPr>
          <w:t>https://ccs.osu.edu/</w:t>
        </w:r>
      </w:hyperlink>
      <w:r w:rsidRPr="00A33747">
        <w:rPr>
          <w:rFonts w:asciiTheme="minorHAnsi" w:hAnsiTheme="minorHAnsi" w:cstheme="minorHAnsi"/>
          <w:color w:val="000000" w:themeColor="text1"/>
          <w:sz w:val="24"/>
          <w:szCs w:val="24"/>
        </w:rPr>
        <w:t xml:space="preserve"> or calling 614-292- 5766. CCS is located on the 4th Floor of the Younkin Success Center and 10</w:t>
      </w:r>
      <w:r w:rsidRPr="00A33747">
        <w:rPr>
          <w:rFonts w:asciiTheme="minorHAnsi" w:hAnsiTheme="minorHAnsi" w:cstheme="minorHAnsi"/>
          <w:color w:val="000000" w:themeColor="text1"/>
          <w:sz w:val="24"/>
          <w:szCs w:val="24"/>
          <w:vertAlign w:val="superscript"/>
        </w:rPr>
        <w:t>th</w:t>
      </w:r>
      <w:r w:rsidRPr="00A33747">
        <w:rPr>
          <w:rFonts w:asciiTheme="minorHAnsi" w:hAnsiTheme="minorHAnsi" w:cstheme="minorHAnsi"/>
          <w:color w:val="000000" w:themeColor="text1"/>
          <w:sz w:val="24"/>
          <w:szCs w:val="24"/>
        </w:rPr>
        <w:t xml:space="preserve"> Floor of Lincoln Tower. You can reach an on</w:t>
      </w:r>
      <w:r w:rsidR="00A33747">
        <w:rPr>
          <w:rFonts w:asciiTheme="minorHAnsi" w:hAnsiTheme="minorHAnsi" w:cstheme="minorHAnsi"/>
          <w:color w:val="000000" w:themeColor="text1"/>
          <w:sz w:val="24"/>
          <w:szCs w:val="24"/>
        </w:rPr>
        <w:t>-</w:t>
      </w:r>
      <w:r w:rsidRPr="00A33747">
        <w:rPr>
          <w:rFonts w:asciiTheme="minorHAnsi" w:hAnsiTheme="minorHAnsi" w:cstheme="minorHAnsi"/>
          <w:color w:val="000000" w:themeColor="text1"/>
          <w:sz w:val="24"/>
          <w:szCs w:val="24"/>
        </w:rPr>
        <w:t>call counselor when CCS is closed at 614--292--5766 and 24</w:t>
      </w:r>
      <w:r w:rsidR="00A33747">
        <w:rPr>
          <w:rFonts w:asciiTheme="minorHAnsi" w:hAnsiTheme="minorHAnsi" w:cstheme="minorHAnsi"/>
          <w:color w:val="000000" w:themeColor="text1"/>
          <w:sz w:val="24"/>
          <w:szCs w:val="24"/>
        </w:rPr>
        <w:t>-</w:t>
      </w:r>
      <w:r w:rsidRPr="00A33747">
        <w:rPr>
          <w:rFonts w:asciiTheme="minorHAnsi" w:hAnsiTheme="minorHAnsi" w:cstheme="minorHAnsi"/>
          <w:color w:val="000000" w:themeColor="text1"/>
          <w:sz w:val="24"/>
          <w:szCs w:val="24"/>
        </w:rPr>
        <w:t xml:space="preserve">hour emergency help is also available through the 24/7 National Suicide Prevention Hotline at 1--800--273--TALK or at </w:t>
      </w:r>
      <w:r w:rsidRPr="00A33747">
        <w:rPr>
          <w:rFonts w:asciiTheme="minorHAnsi" w:hAnsiTheme="minorHAnsi" w:cstheme="minorHAnsi"/>
          <w:color w:val="000000" w:themeColor="text1"/>
          <w:sz w:val="24"/>
          <w:szCs w:val="24"/>
        </w:rPr>
        <w:lastRenderedPageBreak/>
        <w:t xml:space="preserve">https://suicidepreventionlifeline.org/. Also, the OSU Student Advocacy Center is a resource to help students navigate OSU and to resolve issues that they encounter at OSU – visit </w:t>
      </w:r>
      <w:hyperlink r:id="rId37" w:history="1">
        <w:r w:rsidRPr="00A33747">
          <w:rPr>
            <w:rStyle w:val="Hyperlink"/>
            <w:rFonts w:asciiTheme="minorHAnsi" w:hAnsiTheme="minorHAnsi" w:cstheme="minorHAnsi"/>
            <w:color w:val="00B0F0"/>
            <w:sz w:val="24"/>
            <w:szCs w:val="24"/>
          </w:rPr>
          <w:t>http://advocacy.osu.edu/</w:t>
        </w:r>
      </w:hyperlink>
      <w:r w:rsidRPr="00A33747">
        <w:rPr>
          <w:rFonts w:asciiTheme="minorHAnsi" w:hAnsiTheme="minorHAnsi" w:cstheme="minorHAnsi"/>
          <w:color w:val="000000" w:themeColor="text1"/>
          <w:sz w:val="24"/>
          <w:szCs w:val="24"/>
        </w:rPr>
        <w:t>.</w:t>
      </w:r>
    </w:p>
    <w:p w14:paraId="1C77E88E" w14:textId="7F9C0563" w:rsidR="008E12C2" w:rsidRDefault="008E12C2" w:rsidP="00A33747">
      <w:pPr>
        <w:rPr>
          <w:rFonts w:asciiTheme="minorHAnsi" w:hAnsiTheme="minorHAnsi" w:cstheme="minorHAnsi"/>
          <w:color w:val="000000" w:themeColor="text1"/>
          <w:sz w:val="24"/>
          <w:szCs w:val="24"/>
        </w:rPr>
      </w:pPr>
    </w:p>
    <w:p w14:paraId="6205A5CB" w14:textId="0006A205" w:rsidR="008F32F3" w:rsidRPr="004E5F9D" w:rsidRDefault="008F32F3" w:rsidP="008E12C2">
      <w:pPr>
        <w:pStyle w:val="Heading1"/>
        <w:spacing w:before="0"/>
        <w:ind w:left="0"/>
        <w:rPr>
          <w:rFonts w:asciiTheme="minorHAnsi" w:hAnsiTheme="minorHAnsi" w:cs="Calibri (Body)"/>
          <w:iCs/>
          <w:smallCaps/>
          <w:color w:val="000000" w:themeColor="text1"/>
          <w:sz w:val="32"/>
          <w:szCs w:val="32"/>
        </w:rPr>
      </w:pPr>
      <w:r w:rsidRPr="004E5F9D">
        <w:rPr>
          <w:rFonts w:asciiTheme="minorHAnsi" w:hAnsiTheme="minorHAnsi" w:cs="Calibri (Body)"/>
          <w:iCs/>
          <w:smallCaps/>
          <w:color w:val="000000" w:themeColor="text1"/>
          <w:sz w:val="32"/>
          <w:szCs w:val="32"/>
        </w:rPr>
        <w:t>Accessibility accommodations for students with disabilities</w:t>
      </w:r>
    </w:p>
    <w:p w14:paraId="08E087A4" w14:textId="77777777" w:rsidR="004E5F9D" w:rsidRDefault="004E5F9D" w:rsidP="004E5F9D">
      <w:pPr>
        <w:adjustRightInd w:val="0"/>
        <w:ind w:left="720"/>
        <w:rPr>
          <w:rFonts w:ascii="Calibri Light" w:hAnsi="Calibri Light"/>
          <w:sz w:val="32"/>
          <w:szCs w:val="32"/>
        </w:rPr>
      </w:pPr>
    </w:p>
    <w:p w14:paraId="1C3F325B" w14:textId="62B30555" w:rsidR="004E5F9D" w:rsidRPr="00945242" w:rsidRDefault="004E5F9D" w:rsidP="004E5F9D">
      <w:pPr>
        <w:adjustRightInd w:val="0"/>
        <w:ind w:left="720"/>
        <w:rPr>
          <w:rFonts w:ascii="Calibri Light" w:hAnsi="Calibri Light"/>
          <w:b/>
          <w:bCs/>
          <w:szCs w:val="24"/>
        </w:rPr>
      </w:pPr>
      <w:r w:rsidRPr="00945242">
        <w:rPr>
          <w:rFonts w:ascii="Calibri Light" w:hAnsi="Calibri Light"/>
          <w:b/>
          <w:bCs/>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w:t>
      </w:r>
    </w:p>
    <w:p w14:paraId="247359E2" w14:textId="77777777" w:rsidR="008E12C2" w:rsidRPr="004E5F9D" w:rsidRDefault="008E12C2" w:rsidP="008E12C2">
      <w:pPr>
        <w:pStyle w:val="Heading1"/>
        <w:spacing w:before="0"/>
        <w:ind w:left="0"/>
        <w:rPr>
          <w:rFonts w:asciiTheme="minorHAnsi" w:hAnsiTheme="minorHAnsi" w:cs="Calibri (Body)"/>
          <w:b w:val="0"/>
          <w:iCs/>
          <w:smallCaps/>
          <w:color w:val="000000" w:themeColor="text1"/>
          <w:sz w:val="32"/>
          <w:szCs w:val="32"/>
        </w:rPr>
      </w:pPr>
    </w:p>
    <w:p w14:paraId="0DB650D0" w14:textId="77777777" w:rsidR="008F32F3" w:rsidRPr="004E5F9D" w:rsidRDefault="008F32F3" w:rsidP="008F32F3">
      <w:pPr>
        <w:pStyle w:val="Heading2"/>
        <w:rPr>
          <w:rFonts w:asciiTheme="minorHAnsi" w:hAnsiTheme="minorHAnsi" w:cstheme="minorHAnsi"/>
          <w:b/>
          <w:bCs/>
          <w:i/>
          <w:iCs/>
          <w:color w:val="000000" w:themeColor="text1"/>
          <w:sz w:val="32"/>
          <w:szCs w:val="32"/>
        </w:rPr>
      </w:pPr>
      <w:r w:rsidRPr="004E5F9D">
        <w:rPr>
          <w:rFonts w:asciiTheme="minorHAnsi" w:hAnsiTheme="minorHAnsi" w:cstheme="minorHAnsi"/>
          <w:b/>
          <w:bCs/>
          <w:i/>
          <w:iCs/>
          <w:color w:val="000000" w:themeColor="text1"/>
          <w:sz w:val="32"/>
          <w:szCs w:val="32"/>
        </w:rPr>
        <w:t>Requesting accommodations</w:t>
      </w:r>
    </w:p>
    <w:p w14:paraId="0C60EC62" w14:textId="3A3B9B1C" w:rsidR="008F32F3" w:rsidRPr="004E5F9D" w:rsidRDefault="008F32F3" w:rsidP="008F32F3">
      <w:pPr>
        <w:rPr>
          <w:rFonts w:asciiTheme="minorHAnsi" w:hAnsiTheme="minorHAnsi" w:cstheme="minorHAnsi"/>
          <w:color w:val="000000" w:themeColor="text1"/>
          <w:sz w:val="32"/>
          <w:szCs w:val="32"/>
        </w:rPr>
      </w:pPr>
      <w:r w:rsidRPr="004E5F9D">
        <w:rPr>
          <w:rFonts w:asciiTheme="minorHAnsi" w:hAnsiTheme="minorHAnsi" w:cstheme="minorHAnsi"/>
          <w:color w:val="000000" w:themeColor="text1"/>
          <w:sz w:val="32"/>
          <w:szCs w:val="32"/>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r w:rsidR="008E12C2" w:rsidRPr="004E5F9D">
        <w:rPr>
          <w:rFonts w:asciiTheme="minorHAnsi" w:hAnsiTheme="minorHAnsi" w:cstheme="minorHAnsi"/>
          <w:color w:val="000000" w:themeColor="text1"/>
          <w:sz w:val="32"/>
          <w:szCs w:val="32"/>
        </w:rPr>
        <w:t xml:space="preserve">  </w:t>
      </w:r>
      <w:r w:rsidRPr="004E5F9D">
        <w:rPr>
          <w:rFonts w:asciiTheme="minorHAnsi" w:hAnsiTheme="minorHAnsi" w:cstheme="minorHAnsi"/>
          <w:color w:val="000000" w:themeColor="text1"/>
          <w:sz w:val="32"/>
          <w:szCs w:val="32"/>
        </w:rPr>
        <w:t>In addition to contacting the instructor, please contact the Student Life Disability Services at</w:t>
      </w:r>
      <w:r w:rsidRPr="004E5F9D">
        <w:rPr>
          <w:rStyle w:val="apple-converted-space"/>
          <w:rFonts w:asciiTheme="minorHAnsi" w:hAnsiTheme="minorHAnsi" w:cstheme="minorHAnsi"/>
          <w:color w:val="000000" w:themeColor="text1"/>
          <w:sz w:val="32"/>
          <w:szCs w:val="32"/>
        </w:rPr>
        <w:t> </w:t>
      </w:r>
      <w:r w:rsidRPr="004E5F9D">
        <w:rPr>
          <w:rStyle w:val="gc-cs-link"/>
          <w:rFonts w:asciiTheme="minorHAnsi" w:hAnsiTheme="minorHAnsi" w:cstheme="minorHAnsi"/>
          <w:color w:val="000000" w:themeColor="text1"/>
          <w:sz w:val="32"/>
          <w:szCs w:val="32"/>
          <w:u w:val="single"/>
        </w:rPr>
        <w:t>614-292-3307</w:t>
      </w:r>
      <w:r w:rsidRPr="004E5F9D">
        <w:rPr>
          <w:rStyle w:val="apple-converted-space"/>
          <w:rFonts w:asciiTheme="minorHAnsi" w:hAnsiTheme="minorHAnsi" w:cstheme="minorHAnsi"/>
          <w:color w:val="000000" w:themeColor="text1"/>
          <w:sz w:val="32"/>
          <w:szCs w:val="32"/>
        </w:rPr>
        <w:t> </w:t>
      </w:r>
      <w:r w:rsidRPr="004E5F9D">
        <w:rPr>
          <w:rFonts w:asciiTheme="minorHAnsi" w:hAnsiTheme="minorHAnsi" w:cstheme="minorHAnsi"/>
          <w:color w:val="000000" w:themeColor="text1"/>
          <w:sz w:val="32"/>
          <w:szCs w:val="32"/>
        </w:rPr>
        <w:t>or</w:t>
      </w:r>
      <w:r w:rsidRPr="004E5F9D">
        <w:rPr>
          <w:rStyle w:val="apple-converted-space"/>
          <w:rFonts w:asciiTheme="minorHAnsi" w:hAnsiTheme="minorHAnsi" w:cstheme="minorHAnsi"/>
          <w:color w:val="000000" w:themeColor="text1"/>
          <w:sz w:val="32"/>
          <w:szCs w:val="32"/>
        </w:rPr>
        <w:t> </w:t>
      </w:r>
      <w:hyperlink r:id="rId38" w:history="1">
        <w:r w:rsidRPr="004E5F9D">
          <w:rPr>
            <w:rStyle w:val="Hyperlink"/>
            <w:rFonts w:asciiTheme="minorHAnsi" w:hAnsiTheme="minorHAnsi" w:cstheme="minorHAnsi"/>
            <w:color w:val="000000" w:themeColor="text1"/>
            <w:sz w:val="32"/>
            <w:szCs w:val="32"/>
          </w:rPr>
          <w:t>ods@osu.edu</w:t>
        </w:r>
      </w:hyperlink>
      <w:r w:rsidRPr="004E5F9D">
        <w:rPr>
          <w:rStyle w:val="apple-converted-space"/>
          <w:rFonts w:asciiTheme="minorHAnsi" w:hAnsiTheme="minorHAnsi" w:cstheme="minorHAnsi"/>
          <w:color w:val="000000" w:themeColor="text1"/>
          <w:sz w:val="32"/>
          <w:szCs w:val="32"/>
        </w:rPr>
        <w:t> </w:t>
      </w:r>
      <w:r w:rsidRPr="004E5F9D">
        <w:rPr>
          <w:rFonts w:asciiTheme="minorHAnsi" w:hAnsiTheme="minorHAnsi" w:cstheme="minorHAnsi"/>
          <w:color w:val="000000" w:themeColor="text1"/>
          <w:sz w:val="32"/>
          <w:szCs w:val="32"/>
        </w:rPr>
        <w:t>to register for services and/or to coordinate any accommodations you might need in your courses at The Ohio State University.</w:t>
      </w:r>
    </w:p>
    <w:p w14:paraId="7D59237F" w14:textId="002D53FA" w:rsidR="008F32F3" w:rsidRPr="004E5F9D" w:rsidRDefault="008F32F3" w:rsidP="008F32F3">
      <w:pPr>
        <w:rPr>
          <w:rFonts w:asciiTheme="minorHAnsi" w:hAnsiTheme="minorHAnsi" w:cstheme="minorHAnsi"/>
          <w:color w:val="000000" w:themeColor="text1"/>
          <w:sz w:val="32"/>
          <w:szCs w:val="32"/>
        </w:rPr>
      </w:pPr>
      <w:r w:rsidRPr="004E5F9D">
        <w:rPr>
          <w:rFonts w:asciiTheme="minorHAnsi" w:hAnsiTheme="minorHAnsi" w:cstheme="minorHAnsi"/>
          <w:color w:val="000000" w:themeColor="text1"/>
          <w:sz w:val="32"/>
          <w:szCs w:val="32"/>
        </w:rPr>
        <w:t>Go to</w:t>
      </w:r>
      <w:r w:rsidRPr="004E5F9D">
        <w:rPr>
          <w:rStyle w:val="apple-converted-space"/>
          <w:rFonts w:asciiTheme="minorHAnsi" w:hAnsiTheme="minorHAnsi" w:cstheme="minorHAnsi"/>
          <w:color w:val="000000" w:themeColor="text1"/>
          <w:sz w:val="32"/>
          <w:szCs w:val="32"/>
        </w:rPr>
        <w:t> </w:t>
      </w:r>
      <w:hyperlink r:id="rId39" w:tgtFrame="_blank" w:history="1">
        <w:r w:rsidRPr="004E5F9D">
          <w:rPr>
            <w:rStyle w:val="Hyperlink"/>
            <w:rFonts w:asciiTheme="minorHAnsi" w:hAnsiTheme="minorHAnsi" w:cstheme="minorHAnsi"/>
            <w:color w:val="000000" w:themeColor="text1"/>
            <w:sz w:val="32"/>
            <w:szCs w:val="32"/>
          </w:rPr>
          <w:t>http://ods.osu.edu</w:t>
        </w:r>
      </w:hyperlink>
      <w:r w:rsidRPr="004E5F9D">
        <w:rPr>
          <w:rFonts w:asciiTheme="minorHAnsi" w:hAnsiTheme="minorHAnsi" w:cstheme="minorHAnsi"/>
          <w:color w:val="000000" w:themeColor="text1"/>
          <w:sz w:val="32"/>
          <w:szCs w:val="32"/>
        </w:rPr>
        <w:t> for more information.</w:t>
      </w:r>
    </w:p>
    <w:p w14:paraId="65FB4E86" w14:textId="77777777" w:rsidR="005916EE" w:rsidRPr="004E5F9D" w:rsidRDefault="005916EE" w:rsidP="008F32F3">
      <w:pPr>
        <w:rPr>
          <w:rFonts w:asciiTheme="minorHAnsi" w:hAnsiTheme="minorHAnsi" w:cstheme="minorHAnsi"/>
          <w:color w:val="000000" w:themeColor="text1"/>
          <w:sz w:val="32"/>
          <w:szCs w:val="32"/>
        </w:rPr>
      </w:pPr>
    </w:p>
    <w:p w14:paraId="5FB3AC4E" w14:textId="77777777" w:rsidR="008F32F3" w:rsidRPr="004E5F9D" w:rsidRDefault="008F32F3" w:rsidP="008F32F3">
      <w:pPr>
        <w:pStyle w:val="Heading2"/>
        <w:rPr>
          <w:rFonts w:asciiTheme="minorHAnsi" w:hAnsiTheme="minorHAnsi" w:cstheme="minorHAnsi"/>
          <w:b/>
          <w:bCs/>
          <w:i/>
          <w:iCs/>
          <w:color w:val="000000" w:themeColor="text1"/>
          <w:sz w:val="32"/>
          <w:szCs w:val="32"/>
        </w:rPr>
      </w:pPr>
      <w:r w:rsidRPr="004E5F9D">
        <w:rPr>
          <w:rFonts w:asciiTheme="minorHAnsi" w:hAnsiTheme="minorHAnsi" w:cstheme="minorHAnsi"/>
          <w:b/>
          <w:bCs/>
          <w:i/>
          <w:iCs/>
          <w:color w:val="000000" w:themeColor="text1"/>
          <w:sz w:val="32"/>
          <w:szCs w:val="32"/>
        </w:rPr>
        <w:t>Accessibility of course technology</w:t>
      </w:r>
    </w:p>
    <w:p w14:paraId="0AE61F34" w14:textId="77777777" w:rsidR="008F32F3" w:rsidRPr="004E5F9D" w:rsidRDefault="008F32F3" w:rsidP="008F32F3">
      <w:pPr>
        <w:rPr>
          <w:rFonts w:asciiTheme="minorHAnsi" w:hAnsiTheme="minorHAnsi" w:cstheme="minorHAnsi"/>
          <w:color w:val="000000" w:themeColor="text1"/>
          <w:sz w:val="32"/>
          <w:szCs w:val="32"/>
        </w:rPr>
      </w:pPr>
      <w:r w:rsidRPr="004E5F9D">
        <w:rPr>
          <w:rFonts w:asciiTheme="minorHAnsi" w:hAnsiTheme="minorHAnsi" w:cstheme="minorHAnsi"/>
          <w:color w:val="000000" w:themeColor="text1"/>
          <w:sz w:val="32"/>
          <w:szCs w:val="32"/>
        </w:rPr>
        <w:t>This online course requires use of Carmen (Ohio State's learning management system) and other online communication and multimedia tools. If you need additional services to use these technologies, please request accommodations with your instructor. </w:t>
      </w:r>
    </w:p>
    <w:p w14:paraId="3947D2D3" w14:textId="77777777" w:rsidR="008F32F3" w:rsidRPr="004E5F9D" w:rsidRDefault="008F32F3" w:rsidP="008F32F3">
      <w:pPr>
        <w:pStyle w:val="ListParagraph"/>
        <w:widowControl/>
        <w:numPr>
          <w:ilvl w:val="0"/>
          <w:numId w:val="6"/>
        </w:numPr>
        <w:autoSpaceDE/>
        <w:autoSpaceDN/>
        <w:spacing w:before="60" w:after="60"/>
        <w:ind w:right="0"/>
        <w:rPr>
          <w:rStyle w:val="Hyperlink"/>
          <w:rFonts w:asciiTheme="minorHAnsi" w:hAnsiTheme="minorHAnsi" w:cstheme="minorHAnsi"/>
          <w:color w:val="00B0F0"/>
          <w:sz w:val="32"/>
          <w:szCs w:val="32"/>
        </w:rPr>
      </w:pPr>
      <w:r w:rsidRPr="004E5F9D">
        <w:rPr>
          <w:rStyle w:val="Hyperlink"/>
          <w:rFonts w:asciiTheme="minorHAnsi" w:eastAsia="Times New Roman" w:hAnsiTheme="minorHAnsi" w:cstheme="minorHAnsi"/>
          <w:color w:val="000000" w:themeColor="text1"/>
          <w:sz w:val="32"/>
          <w:szCs w:val="32"/>
        </w:rPr>
        <w:fldChar w:fldCharType="begin"/>
      </w:r>
      <w:r w:rsidRPr="004E5F9D">
        <w:rPr>
          <w:rStyle w:val="Hyperlink"/>
          <w:rFonts w:asciiTheme="minorHAnsi" w:eastAsia="Times New Roman" w:hAnsiTheme="minorHAnsi" w:cstheme="minorHAnsi"/>
          <w:color w:val="000000" w:themeColor="text1"/>
          <w:sz w:val="32"/>
          <w:szCs w:val="32"/>
        </w:rPr>
        <w:instrText xml:space="preserve"> HYPERLINK "https://community.canvaslms.com/docs/DOC-2061" </w:instrText>
      </w:r>
      <w:r w:rsidRPr="004E5F9D">
        <w:rPr>
          <w:rStyle w:val="Hyperlink"/>
          <w:rFonts w:asciiTheme="minorHAnsi" w:eastAsia="Times New Roman" w:hAnsiTheme="minorHAnsi" w:cstheme="minorHAnsi"/>
          <w:color w:val="000000" w:themeColor="text1"/>
          <w:sz w:val="32"/>
          <w:szCs w:val="32"/>
        </w:rPr>
        <w:fldChar w:fldCharType="separate"/>
      </w:r>
      <w:r w:rsidRPr="004E5F9D">
        <w:rPr>
          <w:rStyle w:val="Hyperlink"/>
          <w:rFonts w:asciiTheme="minorHAnsi" w:eastAsia="Times New Roman" w:hAnsiTheme="minorHAnsi" w:cstheme="minorHAnsi"/>
          <w:color w:val="00B0F0"/>
          <w:sz w:val="32"/>
          <w:szCs w:val="32"/>
        </w:rPr>
        <w:t>Carmen (Canvas) accessibility</w:t>
      </w:r>
    </w:p>
    <w:p w14:paraId="42262634" w14:textId="762EBB6E" w:rsidR="008F32F3" w:rsidRPr="002F4CBF" w:rsidRDefault="008F32F3" w:rsidP="002F4CBF">
      <w:pPr>
        <w:pStyle w:val="ListParagraph"/>
        <w:widowControl/>
        <w:numPr>
          <w:ilvl w:val="0"/>
          <w:numId w:val="6"/>
        </w:numPr>
        <w:autoSpaceDE/>
        <w:autoSpaceDN/>
        <w:spacing w:before="60" w:after="60"/>
        <w:ind w:right="0"/>
        <w:rPr>
          <w:rFonts w:asciiTheme="minorHAnsi" w:hAnsiTheme="minorHAnsi" w:cstheme="minorHAnsi"/>
          <w:color w:val="000000" w:themeColor="text1"/>
          <w:sz w:val="32"/>
          <w:szCs w:val="32"/>
        </w:rPr>
      </w:pPr>
      <w:r w:rsidRPr="004E5F9D">
        <w:rPr>
          <w:rStyle w:val="Hyperlink"/>
          <w:rFonts w:asciiTheme="minorHAnsi" w:eastAsia="Times New Roman" w:hAnsiTheme="minorHAnsi" w:cstheme="minorHAnsi"/>
          <w:color w:val="000000" w:themeColor="text1"/>
          <w:sz w:val="32"/>
          <w:szCs w:val="32"/>
        </w:rPr>
        <w:fldChar w:fldCharType="end"/>
      </w:r>
      <w:r w:rsidRPr="004E5F9D">
        <w:rPr>
          <w:rFonts w:asciiTheme="minorHAnsi" w:hAnsiTheme="minorHAnsi" w:cstheme="minorHAnsi"/>
          <w:color w:val="000000" w:themeColor="text1"/>
          <w:sz w:val="32"/>
          <w:szCs w:val="32"/>
        </w:rPr>
        <w:t>Streaming audio and video</w:t>
      </w:r>
    </w:p>
    <w:p w14:paraId="53748F80" w14:textId="77777777" w:rsidR="00963807" w:rsidRPr="00862DD5" w:rsidRDefault="00963807" w:rsidP="00352F02">
      <w:pPr>
        <w:ind w:right="20"/>
        <w:rPr>
          <w:rFonts w:asciiTheme="minorHAnsi" w:hAnsiTheme="minorHAnsi" w:cstheme="minorHAnsi"/>
          <w:color w:val="000000" w:themeColor="text1"/>
          <w:sz w:val="24"/>
          <w:szCs w:val="24"/>
        </w:rPr>
        <w:sectPr w:rsidR="00963807" w:rsidRPr="00862DD5" w:rsidSect="00671E06">
          <w:footerReference w:type="even" r:id="rId40"/>
          <w:footerReference w:type="default" r:id="rId41"/>
          <w:headerReference w:type="first" r:id="rId42"/>
          <w:pgSz w:w="12240" w:h="15840"/>
          <w:pgMar w:top="1360" w:right="1340" w:bottom="980" w:left="1340" w:header="0" w:footer="796" w:gutter="0"/>
          <w:pgNumType w:start="1"/>
          <w:cols w:space="720"/>
          <w:titlePg/>
        </w:sectPr>
      </w:pPr>
    </w:p>
    <w:p w14:paraId="2A25B69D" w14:textId="151E6C0E" w:rsidR="001C1CB7" w:rsidRPr="00945242" w:rsidRDefault="001C1CB7" w:rsidP="007F1EBA">
      <w:pPr>
        <w:pStyle w:val="Heading1"/>
        <w:spacing w:before="0"/>
        <w:ind w:right="20"/>
        <w:jc w:val="center"/>
        <w:rPr>
          <w:rFonts w:asciiTheme="minorHAnsi" w:hAnsiTheme="minorHAnsi" w:cstheme="minorHAnsi"/>
          <w:b w:val="0"/>
          <w:bCs w:val="0"/>
          <w:smallCaps/>
          <w:color w:val="000000" w:themeColor="text1"/>
          <w:sz w:val="32"/>
          <w:szCs w:val="32"/>
        </w:rPr>
      </w:pPr>
      <w:r w:rsidRPr="00945242">
        <w:rPr>
          <w:rFonts w:asciiTheme="minorHAnsi" w:hAnsiTheme="minorHAnsi" w:cstheme="minorHAnsi"/>
          <w:smallCaps/>
          <w:color w:val="000000" w:themeColor="text1"/>
          <w:sz w:val="32"/>
          <w:szCs w:val="32"/>
        </w:rPr>
        <w:lastRenderedPageBreak/>
        <w:t>Schedule</w:t>
      </w:r>
    </w:p>
    <w:p w14:paraId="4200D526" w14:textId="77777777" w:rsidR="001C1CB7" w:rsidRPr="00862DD5" w:rsidRDefault="001C1CB7" w:rsidP="00352F02">
      <w:pPr>
        <w:pStyle w:val="Heading1"/>
        <w:spacing w:before="0"/>
        <w:ind w:left="0" w:right="20"/>
        <w:rPr>
          <w:rFonts w:asciiTheme="minorHAnsi" w:hAnsiTheme="minorHAnsi" w:cstheme="minorHAnsi"/>
          <w:b w:val="0"/>
          <w:bCs w:val="0"/>
          <w:color w:val="000000" w:themeColor="text1"/>
          <w:u w:val="single"/>
        </w:rPr>
      </w:pPr>
    </w:p>
    <w:tbl>
      <w:tblPr>
        <w:tblStyle w:val="TableGrid"/>
        <w:tblW w:w="12694" w:type="dxa"/>
        <w:tblInd w:w="104" w:type="dxa"/>
        <w:tblCellMar>
          <w:top w:w="72" w:type="dxa"/>
          <w:left w:w="115" w:type="dxa"/>
          <w:bottom w:w="72" w:type="dxa"/>
          <w:right w:w="115" w:type="dxa"/>
        </w:tblCellMar>
        <w:tblLook w:val="04A0" w:firstRow="1" w:lastRow="0" w:firstColumn="1" w:lastColumn="0" w:noHBand="0" w:noVBand="1"/>
      </w:tblPr>
      <w:tblGrid>
        <w:gridCol w:w="3671"/>
        <w:gridCol w:w="4163"/>
        <w:gridCol w:w="4860"/>
      </w:tblGrid>
      <w:tr w:rsidR="00862DD5" w:rsidRPr="00862DD5" w14:paraId="17BAAEF3" w14:textId="2B4E5142" w:rsidTr="00A92901">
        <w:trPr>
          <w:trHeight w:val="477"/>
        </w:trPr>
        <w:tc>
          <w:tcPr>
            <w:tcW w:w="3671" w:type="dxa"/>
          </w:tcPr>
          <w:p w14:paraId="34B087D7" w14:textId="7C02460E" w:rsidR="00C9444D" w:rsidRPr="008478BD" w:rsidRDefault="00C9444D" w:rsidP="00A92901">
            <w:pPr>
              <w:pStyle w:val="Heading1"/>
              <w:spacing w:before="0"/>
              <w:jc w:val="center"/>
              <w:rPr>
                <w:rFonts w:asciiTheme="minorHAnsi" w:hAnsiTheme="minorHAnsi" w:cstheme="minorHAnsi"/>
                <w:color w:val="000000" w:themeColor="text1"/>
              </w:rPr>
            </w:pPr>
            <w:r w:rsidRPr="008478BD">
              <w:rPr>
                <w:rFonts w:asciiTheme="minorHAnsi" w:hAnsiTheme="minorHAnsi" w:cstheme="minorHAnsi"/>
                <w:color w:val="000000" w:themeColor="text1"/>
              </w:rPr>
              <w:t>Week - Topic</w:t>
            </w:r>
          </w:p>
        </w:tc>
        <w:tc>
          <w:tcPr>
            <w:tcW w:w="4163" w:type="dxa"/>
          </w:tcPr>
          <w:p w14:paraId="5FF6ED1C" w14:textId="112E3AA9" w:rsidR="00C9444D" w:rsidRPr="008478BD" w:rsidRDefault="00C9444D" w:rsidP="00A92901">
            <w:pPr>
              <w:pStyle w:val="Heading1"/>
              <w:spacing w:before="0"/>
              <w:jc w:val="center"/>
              <w:rPr>
                <w:rFonts w:asciiTheme="minorHAnsi" w:hAnsiTheme="minorHAnsi" w:cstheme="minorHAnsi"/>
                <w:color w:val="000000" w:themeColor="text1"/>
              </w:rPr>
            </w:pPr>
            <w:r w:rsidRPr="008478BD">
              <w:rPr>
                <w:rFonts w:asciiTheme="minorHAnsi" w:hAnsiTheme="minorHAnsi" w:cstheme="minorHAnsi"/>
                <w:color w:val="000000" w:themeColor="text1"/>
              </w:rPr>
              <w:t>Readings</w:t>
            </w:r>
          </w:p>
        </w:tc>
        <w:tc>
          <w:tcPr>
            <w:tcW w:w="4860" w:type="dxa"/>
          </w:tcPr>
          <w:p w14:paraId="76900CEB" w14:textId="603E4521" w:rsidR="00C9444D" w:rsidRPr="008478BD" w:rsidRDefault="00C9444D" w:rsidP="00B3076C">
            <w:pPr>
              <w:pStyle w:val="Heading1"/>
              <w:spacing w:before="0"/>
              <w:jc w:val="center"/>
              <w:rPr>
                <w:rFonts w:asciiTheme="minorHAnsi" w:hAnsiTheme="minorHAnsi" w:cstheme="minorHAnsi"/>
                <w:color w:val="000000" w:themeColor="text1"/>
              </w:rPr>
            </w:pPr>
            <w:r w:rsidRPr="008478BD">
              <w:rPr>
                <w:rFonts w:asciiTheme="minorHAnsi" w:hAnsiTheme="minorHAnsi" w:cstheme="minorHAnsi"/>
                <w:color w:val="000000" w:themeColor="text1"/>
              </w:rPr>
              <w:t>Assignments / Activities</w:t>
            </w:r>
          </w:p>
        </w:tc>
      </w:tr>
      <w:tr w:rsidR="00C9444D" w:rsidRPr="008E12C2" w14:paraId="4572CE57" w14:textId="0F4C7934" w:rsidTr="00A92901">
        <w:tc>
          <w:tcPr>
            <w:tcW w:w="3671" w:type="dxa"/>
          </w:tcPr>
          <w:p w14:paraId="7DC7F51C" w14:textId="0211DC27" w:rsidR="00C9444D" w:rsidRPr="00DF62C3" w:rsidRDefault="00C9444D" w:rsidP="00C9444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8/25, 8/27</w:t>
            </w:r>
          </w:p>
          <w:p w14:paraId="394B6418" w14:textId="77777777" w:rsidR="00EC31D6" w:rsidRPr="00DF62C3" w:rsidRDefault="00EC31D6" w:rsidP="00C9444D">
            <w:pPr>
              <w:pStyle w:val="Heading1"/>
              <w:spacing w:before="0"/>
              <w:ind w:left="0" w:right="20"/>
              <w:rPr>
                <w:rFonts w:asciiTheme="minorHAnsi" w:hAnsiTheme="minorHAnsi" w:cstheme="minorHAnsi"/>
                <w:b w:val="0"/>
                <w:bCs w:val="0"/>
                <w:color w:val="000000" w:themeColor="text1"/>
                <w:sz w:val="18"/>
                <w:szCs w:val="18"/>
              </w:rPr>
            </w:pPr>
          </w:p>
          <w:p w14:paraId="60F58FBB" w14:textId="7E77141C" w:rsidR="00C9444D" w:rsidRPr="00DF62C3" w:rsidRDefault="00C9444D" w:rsidP="00C9444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1. Introduction to Class and Systems Models</w:t>
            </w:r>
          </w:p>
        </w:tc>
        <w:tc>
          <w:tcPr>
            <w:tcW w:w="4163" w:type="dxa"/>
          </w:tcPr>
          <w:p w14:paraId="54C87D50" w14:textId="7411F894"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Sterman, </w:t>
            </w:r>
            <w:r w:rsidR="00446FA3" w:rsidRPr="00DF62C3">
              <w:rPr>
                <w:rFonts w:asciiTheme="minorHAnsi" w:hAnsiTheme="minorHAnsi" w:cstheme="minorHAnsi"/>
                <w:b w:val="0"/>
                <w:bCs w:val="0"/>
                <w:color w:val="000000" w:themeColor="text1"/>
                <w:sz w:val="18"/>
                <w:szCs w:val="18"/>
              </w:rPr>
              <w:t>“Learning in and about Complex Systems”</w:t>
            </w:r>
          </w:p>
          <w:p w14:paraId="10D74973" w14:textId="1D55EDE7"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Page, Scott, “Model Thinker”</w:t>
            </w:r>
          </w:p>
          <w:p w14:paraId="24F5EE40" w14:textId="7B7132BE"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Epstein, Joshua, “Why Model?”</w:t>
            </w:r>
          </w:p>
        </w:tc>
        <w:tc>
          <w:tcPr>
            <w:tcW w:w="4860" w:type="dxa"/>
          </w:tcPr>
          <w:p w14:paraId="3219D2D3" w14:textId="23F6F5CB" w:rsidR="00C9444D" w:rsidRPr="00DF62C3" w:rsidRDefault="001F5847"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Warm-up</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Getting to Know You and Your Project</w:t>
            </w:r>
            <w:r w:rsidR="00C9444D" w:rsidRPr="00DF62C3">
              <w:rPr>
                <w:rFonts w:asciiTheme="minorHAnsi" w:hAnsiTheme="minorHAnsi" w:cstheme="minorHAnsi"/>
                <w:b w:val="0"/>
                <w:bCs w:val="0"/>
                <w:color w:val="000000" w:themeColor="text1"/>
                <w:sz w:val="18"/>
                <w:szCs w:val="18"/>
              </w:rPr>
              <w:t xml:space="preserve"> </w:t>
            </w:r>
            <w:r w:rsidR="00526A3E"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 xml:space="preserve">Due </w:t>
            </w:r>
            <w:r w:rsidR="00526A3E" w:rsidRPr="00DF62C3">
              <w:rPr>
                <w:rFonts w:asciiTheme="minorHAnsi" w:hAnsiTheme="minorHAnsi" w:cstheme="minorHAnsi"/>
                <w:b w:val="0"/>
                <w:bCs w:val="0"/>
                <w:color w:val="000000" w:themeColor="text1"/>
                <w:sz w:val="18"/>
                <w:szCs w:val="18"/>
              </w:rPr>
              <w:t>8/26)</w:t>
            </w:r>
          </w:p>
          <w:p w14:paraId="60511C72" w14:textId="4AEB676F" w:rsidR="00C9444D" w:rsidRPr="00DF62C3" w:rsidRDefault="001F5847"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Warm-up</w:t>
            </w:r>
            <w:r w:rsidR="00B31F38" w:rsidRPr="00DF62C3">
              <w:rPr>
                <w:rFonts w:asciiTheme="minorHAnsi" w:hAnsiTheme="minorHAnsi" w:cstheme="minorHAnsi"/>
                <w:b w:val="0"/>
                <w:bCs w:val="0"/>
                <w:color w:val="000000" w:themeColor="text1"/>
                <w:sz w:val="18"/>
                <w:szCs w:val="18"/>
              </w:rPr>
              <w:t xml:space="preserve"> - </w:t>
            </w:r>
            <w:r w:rsidR="00C9444D" w:rsidRPr="00DF62C3">
              <w:rPr>
                <w:rFonts w:asciiTheme="minorHAnsi" w:hAnsiTheme="minorHAnsi" w:cstheme="minorHAnsi"/>
                <w:b w:val="0"/>
                <w:bCs w:val="0"/>
                <w:color w:val="000000" w:themeColor="text1"/>
                <w:sz w:val="18"/>
                <w:szCs w:val="18"/>
              </w:rPr>
              <w:t>Video Introduction</w:t>
            </w:r>
            <w:r w:rsidR="003B2838"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Due </w:t>
            </w:r>
            <w:r w:rsidR="003B2838" w:rsidRPr="00DF62C3">
              <w:rPr>
                <w:rFonts w:asciiTheme="minorHAnsi" w:hAnsiTheme="minorHAnsi" w:cstheme="minorHAnsi"/>
                <w:b w:val="0"/>
                <w:bCs w:val="0"/>
                <w:color w:val="000000" w:themeColor="text1"/>
                <w:sz w:val="18"/>
                <w:szCs w:val="18"/>
              </w:rPr>
              <w:t>8/25</w:t>
            </w:r>
            <w:r w:rsidR="00526A3E" w:rsidRPr="00DF62C3">
              <w:rPr>
                <w:rFonts w:asciiTheme="minorHAnsi" w:hAnsiTheme="minorHAnsi" w:cstheme="minorHAnsi"/>
                <w:b w:val="0"/>
                <w:bCs w:val="0"/>
                <w:color w:val="000000" w:themeColor="text1"/>
                <w:sz w:val="18"/>
                <w:szCs w:val="18"/>
              </w:rPr>
              <w:t>)</w:t>
            </w:r>
          </w:p>
          <w:p w14:paraId="03D26DAD" w14:textId="17C23EC2" w:rsidR="003B2838" w:rsidRPr="00DF62C3" w:rsidRDefault="001F5847" w:rsidP="00CF53DA">
            <w:pPr>
              <w:pStyle w:val="Heading1"/>
              <w:spacing w:before="0"/>
              <w:ind w:left="0"/>
              <w:rPr>
                <w:rFonts w:asciiTheme="minorHAnsi" w:hAnsiTheme="minorHAnsi" w:cstheme="minorHAnsi"/>
                <w:b w:val="0"/>
                <w:bCs w:val="0"/>
                <w:color w:val="000000" w:themeColor="text1"/>
                <w:sz w:val="18"/>
                <w:szCs w:val="18"/>
                <w:highlight w:val="yellow"/>
              </w:rPr>
            </w:pPr>
            <w:r w:rsidRPr="00DF62C3">
              <w:rPr>
                <w:rFonts w:asciiTheme="minorHAnsi" w:hAnsiTheme="minorHAnsi" w:cstheme="minorHAnsi"/>
                <w:b w:val="0"/>
                <w:bCs w:val="0"/>
                <w:color w:val="000000" w:themeColor="text1"/>
                <w:sz w:val="18"/>
                <w:szCs w:val="18"/>
              </w:rPr>
              <w:t>Warm-up</w:t>
            </w:r>
            <w:r w:rsidR="00B31F38" w:rsidRPr="00DF62C3">
              <w:rPr>
                <w:rFonts w:asciiTheme="minorHAnsi" w:hAnsiTheme="minorHAnsi" w:cstheme="minorHAnsi"/>
                <w:b w:val="0"/>
                <w:bCs w:val="0"/>
                <w:color w:val="000000" w:themeColor="text1"/>
                <w:sz w:val="18"/>
                <w:szCs w:val="18"/>
              </w:rPr>
              <w:t xml:space="preserve"> - </w:t>
            </w:r>
            <w:r w:rsidR="003B2838" w:rsidRPr="00DF62C3">
              <w:rPr>
                <w:rFonts w:asciiTheme="minorHAnsi" w:hAnsiTheme="minorHAnsi" w:cstheme="minorHAnsi"/>
                <w:b w:val="0"/>
                <w:bCs w:val="0"/>
                <w:color w:val="000000" w:themeColor="text1"/>
                <w:sz w:val="18"/>
                <w:szCs w:val="18"/>
              </w:rPr>
              <w:t>Syllabus and Course Policy Quiz</w:t>
            </w:r>
            <w:r w:rsidR="00526A3E"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Due </w:t>
            </w:r>
            <w:r w:rsidR="00526A3E" w:rsidRPr="00DF62C3">
              <w:rPr>
                <w:rFonts w:asciiTheme="minorHAnsi" w:hAnsiTheme="minorHAnsi" w:cstheme="minorHAnsi"/>
                <w:b w:val="0"/>
                <w:bCs w:val="0"/>
                <w:color w:val="000000" w:themeColor="text1"/>
                <w:sz w:val="18"/>
                <w:szCs w:val="18"/>
              </w:rPr>
              <w:t>8/26)</w:t>
            </w:r>
          </w:p>
        </w:tc>
      </w:tr>
      <w:tr w:rsidR="00C9444D" w:rsidRPr="008E12C2" w14:paraId="1A9F0A0A" w14:textId="3AC638A6" w:rsidTr="00A92901">
        <w:tc>
          <w:tcPr>
            <w:tcW w:w="3671" w:type="dxa"/>
          </w:tcPr>
          <w:p w14:paraId="226F03B7" w14:textId="1AED81D5" w:rsidR="00C9444D" w:rsidRPr="00DF62C3" w:rsidRDefault="00C9444D" w:rsidP="00CF53DA">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9/1, 9/3</w:t>
            </w:r>
          </w:p>
          <w:p w14:paraId="31575B26" w14:textId="77777777" w:rsidR="00A92901" w:rsidRPr="00DF62C3" w:rsidRDefault="00A92901" w:rsidP="00CF53DA">
            <w:pPr>
              <w:pStyle w:val="Heading1"/>
              <w:spacing w:before="0"/>
              <w:ind w:left="0" w:right="20"/>
              <w:rPr>
                <w:rFonts w:asciiTheme="minorHAnsi" w:hAnsiTheme="minorHAnsi" w:cstheme="minorHAnsi"/>
                <w:b w:val="0"/>
                <w:bCs w:val="0"/>
                <w:color w:val="000000" w:themeColor="text1"/>
                <w:sz w:val="18"/>
                <w:szCs w:val="18"/>
              </w:rPr>
            </w:pPr>
          </w:p>
          <w:p w14:paraId="6DCC30EA" w14:textId="30E08B93" w:rsidR="00C9444D" w:rsidRPr="00DF62C3" w:rsidRDefault="00C9444D" w:rsidP="00CF53DA">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2: Introduction to Simulation Models</w:t>
            </w:r>
          </w:p>
        </w:tc>
        <w:tc>
          <w:tcPr>
            <w:tcW w:w="4163" w:type="dxa"/>
          </w:tcPr>
          <w:p w14:paraId="3C00BC29" w14:textId="782858DA"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Sterman, </w:t>
            </w:r>
            <w:r w:rsidR="00446FA3" w:rsidRPr="00DF62C3">
              <w:rPr>
                <w:rFonts w:asciiTheme="minorHAnsi" w:hAnsiTheme="minorHAnsi" w:cstheme="minorHAnsi"/>
                <w:b w:val="0"/>
                <w:bCs w:val="0"/>
                <w:color w:val="000000" w:themeColor="text1"/>
                <w:sz w:val="18"/>
                <w:szCs w:val="18"/>
              </w:rPr>
              <w:t>“The Modeling Process”</w:t>
            </w:r>
          </w:p>
          <w:p w14:paraId="01FEEC50" w14:textId="218750E5" w:rsidR="00C9444D" w:rsidRPr="00DF62C3" w:rsidRDefault="00C9444D" w:rsidP="003B2838">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Hightower</w:t>
            </w:r>
            <w:r w:rsidR="003B2838" w:rsidRPr="00DF62C3">
              <w:rPr>
                <w:rFonts w:asciiTheme="minorHAnsi" w:eastAsiaTheme="minorEastAsia" w:hAnsiTheme="minorHAnsi" w:cstheme="minorHAnsi"/>
                <w:b w:val="0"/>
                <w:bCs w:val="0"/>
                <w:color w:val="000000" w:themeColor="text1"/>
                <w:sz w:val="18"/>
                <w:szCs w:val="18"/>
              </w:rPr>
              <w:t xml:space="preserve">, </w:t>
            </w:r>
            <w:r w:rsidR="00446FA3" w:rsidRPr="00DF62C3">
              <w:rPr>
                <w:rFonts w:asciiTheme="minorHAnsi" w:eastAsiaTheme="minorEastAsia" w:hAnsiTheme="minorHAnsi" w:cstheme="minorHAnsi"/>
                <w:b w:val="0"/>
                <w:bCs w:val="0"/>
                <w:color w:val="000000" w:themeColor="text1"/>
                <w:sz w:val="18"/>
                <w:szCs w:val="18"/>
              </w:rPr>
              <w:t>“Iterative Story-Telling”</w:t>
            </w:r>
          </w:p>
        </w:tc>
        <w:tc>
          <w:tcPr>
            <w:tcW w:w="4860" w:type="dxa"/>
          </w:tcPr>
          <w:p w14:paraId="6C070563" w14:textId="2DB43845" w:rsidR="00446FA3" w:rsidRPr="00DF62C3" w:rsidRDefault="003B2838" w:rsidP="00446FA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766C85" w:rsidRPr="00DF62C3">
              <w:rPr>
                <w:rFonts w:asciiTheme="minorHAnsi" w:hAnsiTheme="minorHAnsi" w:cstheme="minorHAnsi"/>
                <w:b w:val="0"/>
                <w:bCs w:val="0"/>
                <w:color w:val="000000" w:themeColor="text1"/>
                <w:sz w:val="18"/>
                <w:szCs w:val="18"/>
              </w:rPr>
              <w:t>: Reflection</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 xml:space="preserve">How </w:t>
            </w:r>
            <w:r w:rsidR="00766C85" w:rsidRPr="00DF62C3">
              <w:rPr>
                <w:rFonts w:asciiTheme="minorHAnsi" w:hAnsiTheme="minorHAnsi" w:cstheme="minorHAnsi"/>
                <w:b w:val="0"/>
                <w:bCs w:val="0"/>
                <w:color w:val="000000" w:themeColor="text1"/>
                <w:sz w:val="18"/>
                <w:szCs w:val="18"/>
              </w:rPr>
              <w:t xml:space="preserve">do </w:t>
            </w:r>
            <w:r w:rsidRPr="00DF62C3">
              <w:rPr>
                <w:rFonts w:asciiTheme="minorHAnsi" w:hAnsiTheme="minorHAnsi" w:cstheme="minorHAnsi"/>
                <w:b w:val="0"/>
                <w:bCs w:val="0"/>
                <w:color w:val="000000" w:themeColor="text1"/>
                <w:sz w:val="18"/>
                <w:szCs w:val="18"/>
              </w:rPr>
              <w:t>we use models</w:t>
            </w:r>
            <w:r w:rsidR="00446FA3" w:rsidRPr="00DF62C3">
              <w:rPr>
                <w:rFonts w:asciiTheme="minorHAnsi" w:hAnsiTheme="minorHAnsi" w:cstheme="minorHAnsi"/>
                <w:b w:val="0"/>
                <w:bCs w:val="0"/>
                <w:color w:val="000000" w:themeColor="text1"/>
                <w:sz w:val="18"/>
                <w:szCs w:val="18"/>
              </w:rPr>
              <w:t>?</w:t>
            </w:r>
          </w:p>
          <w:p w14:paraId="2342A9A9" w14:textId="3951F93A" w:rsidR="00766C85" w:rsidRPr="00DF62C3" w:rsidRDefault="00766C85" w:rsidP="00446FA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R: </w:t>
            </w:r>
            <w:r w:rsidR="001F5847" w:rsidRPr="00DF62C3">
              <w:rPr>
                <w:rFonts w:asciiTheme="minorHAnsi" w:hAnsiTheme="minorHAnsi" w:cstheme="minorHAnsi"/>
                <w:b w:val="0"/>
                <w:bCs w:val="0"/>
                <w:color w:val="000000" w:themeColor="text1"/>
                <w:sz w:val="18"/>
                <w:szCs w:val="18"/>
              </w:rPr>
              <w:t>Discussion</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Ho</w:t>
            </w:r>
            <w:r w:rsidR="001F5847" w:rsidRPr="00DF62C3">
              <w:rPr>
                <w:rFonts w:asciiTheme="minorHAnsi" w:hAnsiTheme="minorHAnsi" w:cstheme="minorHAnsi"/>
                <w:b w:val="0"/>
                <w:bCs w:val="0"/>
                <w:color w:val="000000" w:themeColor="text1"/>
                <w:sz w:val="18"/>
                <w:szCs w:val="18"/>
              </w:rPr>
              <w:t>w do we u</w:t>
            </w:r>
            <w:r w:rsidRPr="00DF62C3">
              <w:rPr>
                <w:rFonts w:asciiTheme="minorHAnsi" w:hAnsiTheme="minorHAnsi" w:cstheme="minorHAnsi"/>
                <w:b w:val="0"/>
                <w:bCs w:val="0"/>
                <w:color w:val="000000" w:themeColor="text1"/>
                <w:sz w:val="18"/>
                <w:szCs w:val="18"/>
              </w:rPr>
              <w:t xml:space="preserve">se </w:t>
            </w:r>
            <w:r w:rsidR="001F5847" w:rsidRPr="00DF62C3">
              <w:rPr>
                <w:rFonts w:asciiTheme="minorHAnsi" w:hAnsiTheme="minorHAnsi" w:cstheme="minorHAnsi"/>
                <w:b w:val="0"/>
                <w:bCs w:val="0"/>
                <w:color w:val="000000" w:themeColor="text1"/>
                <w:sz w:val="18"/>
                <w:szCs w:val="18"/>
              </w:rPr>
              <w:t>m</w:t>
            </w:r>
            <w:r w:rsidRPr="00DF62C3">
              <w:rPr>
                <w:rFonts w:asciiTheme="minorHAnsi" w:hAnsiTheme="minorHAnsi" w:cstheme="minorHAnsi"/>
                <w:b w:val="0"/>
                <w:bCs w:val="0"/>
                <w:color w:val="000000" w:themeColor="text1"/>
                <w:sz w:val="18"/>
                <w:szCs w:val="18"/>
              </w:rPr>
              <w:t>odels</w:t>
            </w:r>
            <w:r w:rsidR="001F5847" w:rsidRPr="00DF62C3">
              <w:rPr>
                <w:rFonts w:asciiTheme="minorHAnsi" w:hAnsiTheme="minorHAnsi" w:cstheme="minorHAnsi"/>
                <w:b w:val="0"/>
                <w:bCs w:val="0"/>
                <w:color w:val="000000" w:themeColor="text1"/>
                <w:sz w:val="18"/>
                <w:szCs w:val="18"/>
              </w:rPr>
              <w:t>?</w:t>
            </w:r>
          </w:p>
          <w:p w14:paraId="617817FD" w14:textId="51E2383B" w:rsidR="00C9444D" w:rsidRPr="00DF62C3" w:rsidRDefault="00C9444D" w:rsidP="00446FA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w:t>
            </w:r>
            <w:r w:rsidR="00766C85" w:rsidRPr="00DF62C3">
              <w:rPr>
                <w:rFonts w:asciiTheme="minorHAnsi" w:hAnsiTheme="minorHAnsi" w:cstheme="minorHAnsi"/>
                <w:b w:val="0"/>
                <w:bCs w:val="0"/>
                <w:color w:val="000000" w:themeColor="text1"/>
                <w:sz w:val="18"/>
                <w:szCs w:val="18"/>
              </w:rPr>
              <w:t xml:space="preserve">: </w:t>
            </w:r>
            <w:r w:rsidR="00C953A3" w:rsidRPr="00DF62C3">
              <w:rPr>
                <w:rFonts w:asciiTheme="minorHAnsi" w:hAnsiTheme="minorHAnsi" w:cstheme="minorHAnsi"/>
                <w:b w:val="0"/>
                <w:bCs w:val="0"/>
                <w:color w:val="000000" w:themeColor="text1"/>
                <w:sz w:val="18"/>
                <w:szCs w:val="18"/>
              </w:rPr>
              <w:t>Project</w:t>
            </w:r>
            <w:r w:rsidR="00DF62C3">
              <w:rPr>
                <w:rFonts w:asciiTheme="minorHAnsi" w:hAnsiTheme="minorHAnsi" w:cstheme="minorHAnsi"/>
                <w:b w:val="0"/>
                <w:bCs w:val="0"/>
                <w:color w:val="000000" w:themeColor="text1"/>
                <w:sz w:val="18"/>
                <w:szCs w:val="18"/>
              </w:rPr>
              <w:t xml:space="preserve"> -</w:t>
            </w:r>
            <w:r w:rsidR="00C953A3"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“Once upon a time...”</w:t>
            </w:r>
            <w:r w:rsidR="00C953A3" w:rsidRPr="00DF62C3">
              <w:rPr>
                <w:rFonts w:asciiTheme="minorHAnsi" w:hAnsiTheme="minorHAnsi" w:cstheme="minorHAnsi"/>
                <w:b w:val="0"/>
                <w:bCs w:val="0"/>
                <w:color w:val="000000" w:themeColor="text1"/>
                <w:sz w:val="18"/>
                <w:szCs w:val="18"/>
              </w:rPr>
              <w:t xml:space="preserve"> narrative of project</w:t>
            </w:r>
          </w:p>
        </w:tc>
      </w:tr>
      <w:tr w:rsidR="00C9444D" w:rsidRPr="008E12C2" w14:paraId="437A3CB5" w14:textId="573D1D06" w:rsidTr="00A92901">
        <w:tc>
          <w:tcPr>
            <w:tcW w:w="3671" w:type="dxa"/>
          </w:tcPr>
          <w:p w14:paraId="78A0DECD" w14:textId="1A1D81C4" w:rsidR="00C9444D" w:rsidRPr="00DF62C3" w:rsidRDefault="00C9444D" w:rsidP="00C9444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9/8, 9/10</w:t>
            </w:r>
          </w:p>
          <w:p w14:paraId="6FFBFB31" w14:textId="37CCC5B7" w:rsidR="00A92901" w:rsidRPr="00DF62C3" w:rsidRDefault="00A92901" w:rsidP="00C9444D">
            <w:pPr>
              <w:pStyle w:val="Heading1"/>
              <w:spacing w:before="0"/>
              <w:ind w:left="0" w:right="20"/>
              <w:rPr>
                <w:rFonts w:asciiTheme="minorHAnsi" w:hAnsiTheme="minorHAnsi" w:cstheme="minorHAnsi"/>
                <w:color w:val="000000" w:themeColor="text1"/>
                <w:sz w:val="18"/>
                <w:szCs w:val="18"/>
              </w:rPr>
            </w:pPr>
          </w:p>
          <w:p w14:paraId="5BE459CC" w14:textId="2404DFFA" w:rsidR="00C9444D" w:rsidRPr="00DF62C3" w:rsidRDefault="00C9444D" w:rsidP="00C9444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3: </w:t>
            </w:r>
            <w:r w:rsidR="00766C85" w:rsidRPr="00DF62C3">
              <w:rPr>
                <w:rFonts w:asciiTheme="minorHAnsi" w:hAnsiTheme="minorHAnsi" w:cstheme="minorHAnsi"/>
                <w:b w:val="0"/>
                <w:bCs w:val="0"/>
                <w:color w:val="000000" w:themeColor="text1"/>
                <w:sz w:val="18"/>
                <w:szCs w:val="18"/>
              </w:rPr>
              <w:t xml:space="preserve">Simulation at the Front Lines: </w:t>
            </w:r>
            <w:r w:rsidR="00945242">
              <w:rPr>
                <w:rFonts w:asciiTheme="minorHAnsi" w:hAnsiTheme="minorHAnsi" w:cstheme="minorHAnsi"/>
                <w:b w:val="0"/>
                <w:bCs w:val="0"/>
                <w:color w:val="000000" w:themeColor="text1"/>
                <w:sz w:val="18"/>
                <w:szCs w:val="18"/>
              </w:rPr>
              <w:t>COVID at the Ohio Department of Health</w:t>
            </w:r>
            <w:r w:rsidRPr="00DF62C3">
              <w:rPr>
                <w:rFonts w:asciiTheme="minorHAnsi" w:hAnsiTheme="minorHAnsi" w:cstheme="minorHAnsi"/>
                <w:b w:val="0"/>
                <w:bCs w:val="0"/>
                <w:color w:val="000000" w:themeColor="text1"/>
                <w:sz w:val="18"/>
                <w:szCs w:val="18"/>
              </w:rPr>
              <w:t xml:space="preserve"> </w:t>
            </w:r>
          </w:p>
        </w:tc>
        <w:tc>
          <w:tcPr>
            <w:tcW w:w="4163" w:type="dxa"/>
          </w:tcPr>
          <w:p w14:paraId="06B55672" w14:textId="3CAA1885" w:rsidR="00C9444D" w:rsidRPr="00DF62C3" w:rsidRDefault="00A92901"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Guest Speakers: Ayaz </w:t>
            </w:r>
            <w:proofErr w:type="spellStart"/>
            <w:r w:rsidRPr="00DF62C3">
              <w:rPr>
                <w:rFonts w:asciiTheme="minorHAnsi" w:hAnsiTheme="minorHAnsi" w:cstheme="minorHAnsi"/>
                <w:b w:val="0"/>
                <w:bCs w:val="0"/>
                <w:color w:val="000000" w:themeColor="text1"/>
                <w:sz w:val="18"/>
                <w:szCs w:val="18"/>
              </w:rPr>
              <w:t>Hyder</w:t>
            </w:r>
            <w:proofErr w:type="spellEnd"/>
            <w:r w:rsidRPr="00DF62C3">
              <w:rPr>
                <w:rFonts w:asciiTheme="minorHAnsi" w:hAnsiTheme="minorHAnsi" w:cstheme="minorHAnsi"/>
                <w:b w:val="0"/>
                <w:bCs w:val="0"/>
                <w:color w:val="000000" w:themeColor="text1"/>
                <w:sz w:val="18"/>
                <w:szCs w:val="18"/>
              </w:rPr>
              <w:t>, Sam Malloy, OSU COVID-19 simulation modeling team for ODH</w:t>
            </w:r>
          </w:p>
          <w:p w14:paraId="62F65F8D" w14:textId="2C76C1D7" w:rsidR="00C9444D" w:rsidRPr="00DF62C3" w:rsidRDefault="00C9444D" w:rsidP="003B2838">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Wilensky &amp; Rand (201</w:t>
            </w:r>
            <w:r w:rsidR="00526A3E" w:rsidRPr="00DF62C3">
              <w:rPr>
                <w:rFonts w:asciiTheme="minorHAnsi" w:eastAsiaTheme="minorEastAsia" w:hAnsiTheme="minorHAnsi" w:cstheme="minorHAnsi"/>
                <w:b w:val="0"/>
                <w:bCs w:val="0"/>
                <w:color w:val="000000" w:themeColor="text1"/>
                <w:sz w:val="18"/>
                <w:szCs w:val="18"/>
              </w:rPr>
              <w:t>7</w:t>
            </w:r>
            <w:r w:rsidRPr="00DF62C3">
              <w:rPr>
                <w:rFonts w:asciiTheme="minorHAnsi" w:eastAsiaTheme="minorEastAsia" w:hAnsiTheme="minorHAnsi" w:cstheme="minorHAnsi"/>
                <w:b w:val="0"/>
                <w:bCs w:val="0"/>
                <w:color w:val="000000" w:themeColor="text1"/>
                <w:sz w:val="18"/>
                <w:szCs w:val="18"/>
              </w:rPr>
              <w:t xml:space="preserve">), </w:t>
            </w:r>
            <w:r w:rsidR="00446FA3" w:rsidRPr="00DF62C3">
              <w:rPr>
                <w:rFonts w:asciiTheme="minorHAnsi" w:eastAsiaTheme="minorEastAsia" w:hAnsiTheme="minorHAnsi" w:cstheme="minorHAnsi"/>
                <w:b w:val="0"/>
                <w:bCs w:val="0"/>
                <w:color w:val="000000" w:themeColor="text1"/>
                <w:sz w:val="18"/>
                <w:szCs w:val="18"/>
              </w:rPr>
              <w:t xml:space="preserve">“Agent-Based </w:t>
            </w:r>
            <w:r w:rsidR="00591B54" w:rsidRPr="00DF62C3">
              <w:rPr>
                <w:rFonts w:asciiTheme="minorHAnsi" w:eastAsiaTheme="minorEastAsia" w:hAnsiTheme="minorHAnsi" w:cstheme="minorHAnsi"/>
                <w:b w:val="0"/>
                <w:bCs w:val="0"/>
                <w:color w:val="000000" w:themeColor="text1"/>
                <w:sz w:val="18"/>
                <w:szCs w:val="18"/>
              </w:rPr>
              <w:t>Modeling”</w:t>
            </w:r>
          </w:p>
          <w:p w14:paraId="3CC4C19A" w14:textId="1C0E63F7" w:rsidR="00C9444D" w:rsidRPr="00DF62C3" w:rsidRDefault="00526A3E"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Materials provided by Guests</w:t>
            </w:r>
          </w:p>
        </w:tc>
        <w:tc>
          <w:tcPr>
            <w:tcW w:w="4860" w:type="dxa"/>
          </w:tcPr>
          <w:p w14:paraId="57C455DC" w14:textId="76A385BB" w:rsidR="00C953A3" w:rsidRPr="00DF62C3" w:rsidRDefault="00C9444D"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C953A3" w:rsidRPr="00DF62C3">
              <w:rPr>
                <w:rFonts w:asciiTheme="minorHAnsi" w:hAnsiTheme="minorHAnsi" w:cstheme="minorHAnsi"/>
                <w:b w:val="0"/>
                <w:bCs w:val="0"/>
                <w:color w:val="000000" w:themeColor="text1"/>
                <w:sz w:val="18"/>
                <w:szCs w:val="18"/>
              </w:rPr>
              <w:t>: Reflection</w:t>
            </w:r>
            <w:r w:rsidR="00B31F38" w:rsidRPr="00DF62C3">
              <w:rPr>
                <w:rFonts w:asciiTheme="minorHAnsi" w:hAnsiTheme="minorHAnsi" w:cstheme="minorHAnsi"/>
                <w:b w:val="0"/>
                <w:bCs w:val="0"/>
                <w:color w:val="000000" w:themeColor="text1"/>
                <w:sz w:val="18"/>
                <w:szCs w:val="18"/>
              </w:rPr>
              <w:t xml:space="preserve"> - </w:t>
            </w:r>
            <w:r w:rsidR="00C953A3" w:rsidRPr="00DF62C3">
              <w:rPr>
                <w:rFonts w:asciiTheme="minorHAnsi" w:hAnsiTheme="minorHAnsi" w:cstheme="minorHAnsi"/>
                <w:b w:val="0"/>
                <w:bCs w:val="0"/>
                <w:color w:val="000000" w:themeColor="text1"/>
                <w:sz w:val="18"/>
                <w:szCs w:val="18"/>
              </w:rPr>
              <w:t>Create Individual Question for Discussion</w:t>
            </w:r>
          </w:p>
          <w:p w14:paraId="5B23ACE9" w14:textId="442328E9" w:rsidR="00C9444D" w:rsidRPr="00DF62C3" w:rsidRDefault="00C953A3"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Discussion</w:t>
            </w:r>
            <w:r w:rsidR="00B31F38"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 </w:t>
            </w:r>
            <w:r w:rsidR="00C9444D" w:rsidRPr="00DF62C3">
              <w:rPr>
                <w:rFonts w:asciiTheme="minorHAnsi" w:hAnsiTheme="minorHAnsi" w:cstheme="minorHAnsi"/>
                <w:b w:val="0"/>
                <w:bCs w:val="0"/>
                <w:color w:val="000000" w:themeColor="text1"/>
                <w:sz w:val="18"/>
                <w:szCs w:val="18"/>
              </w:rPr>
              <w:t xml:space="preserve">Create questions </w:t>
            </w:r>
            <w:r w:rsidR="00FE2840" w:rsidRPr="00DF62C3">
              <w:rPr>
                <w:rFonts w:asciiTheme="minorHAnsi" w:hAnsiTheme="minorHAnsi" w:cstheme="minorHAnsi"/>
                <w:b w:val="0"/>
                <w:bCs w:val="0"/>
                <w:color w:val="000000" w:themeColor="text1"/>
                <w:sz w:val="18"/>
                <w:szCs w:val="18"/>
              </w:rPr>
              <w:t xml:space="preserve">for </w:t>
            </w:r>
            <w:r w:rsidR="00766C85" w:rsidRPr="00DF62C3">
              <w:rPr>
                <w:rFonts w:asciiTheme="minorHAnsi" w:hAnsiTheme="minorHAnsi" w:cstheme="minorHAnsi"/>
                <w:b w:val="0"/>
                <w:bCs w:val="0"/>
                <w:color w:val="000000" w:themeColor="text1"/>
                <w:sz w:val="18"/>
                <w:szCs w:val="18"/>
              </w:rPr>
              <w:t xml:space="preserve">Guest </w:t>
            </w:r>
            <w:r w:rsidR="00FE2840" w:rsidRPr="00DF62C3">
              <w:rPr>
                <w:rFonts w:asciiTheme="minorHAnsi" w:hAnsiTheme="minorHAnsi" w:cstheme="minorHAnsi"/>
                <w:b w:val="0"/>
                <w:bCs w:val="0"/>
                <w:color w:val="000000" w:themeColor="text1"/>
                <w:sz w:val="18"/>
                <w:szCs w:val="18"/>
              </w:rPr>
              <w:t>Speakers</w:t>
            </w:r>
          </w:p>
          <w:p w14:paraId="1E10C5FF" w14:textId="6FF2695E" w:rsidR="00C9444D" w:rsidRPr="00DF62C3" w:rsidRDefault="00C9444D"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w:t>
            </w:r>
            <w:r w:rsidR="00C953A3"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Guest </w:t>
            </w:r>
            <w:r w:rsidR="00FE2840" w:rsidRPr="00DF62C3">
              <w:rPr>
                <w:rFonts w:asciiTheme="minorHAnsi" w:hAnsiTheme="minorHAnsi" w:cstheme="minorHAnsi"/>
                <w:b w:val="0"/>
                <w:bCs w:val="0"/>
                <w:color w:val="000000" w:themeColor="text1"/>
                <w:sz w:val="18"/>
                <w:szCs w:val="18"/>
              </w:rPr>
              <w:t>Speakers</w:t>
            </w:r>
          </w:p>
          <w:p w14:paraId="5E8F6065" w14:textId="242033B5" w:rsidR="00C9444D" w:rsidRPr="00DF62C3" w:rsidRDefault="003B2838" w:rsidP="00CF53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w:t>
            </w:r>
            <w:r w:rsidR="00C953A3" w:rsidRPr="00DF62C3">
              <w:rPr>
                <w:rFonts w:asciiTheme="minorHAnsi" w:hAnsiTheme="minorHAnsi" w:cstheme="minorHAnsi"/>
                <w:b w:val="0"/>
                <w:bCs w:val="0"/>
                <w:color w:val="000000" w:themeColor="text1"/>
                <w:sz w:val="18"/>
                <w:szCs w:val="18"/>
              </w:rPr>
              <w:t xml:space="preserve">: </w:t>
            </w:r>
            <w:r w:rsidR="00C9444D" w:rsidRPr="00DF62C3">
              <w:rPr>
                <w:rFonts w:asciiTheme="minorHAnsi" w:hAnsiTheme="minorHAnsi" w:cstheme="minorHAnsi"/>
                <w:b w:val="0"/>
                <w:bCs w:val="0"/>
                <w:color w:val="000000" w:themeColor="text1"/>
                <w:sz w:val="18"/>
                <w:szCs w:val="18"/>
              </w:rPr>
              <w:t>Install AnyLogic</w:t>
            </w:r>
          </w:p>
        </w:tc>
      </w:tr>
      <w:tr w:rsidR="00C9444D" w:rsidRPr="008E12C2" w14:paraId="473A3CBC" w14:textId="3D71EE24" w:rsidTr="00A92901">
        <w:tc>
          <w:tcPr>
            <w:tcW w:w="3671" w:type="dxa"/>
          </w:tcPr>
          <w:p w14:paraId="558446A8" w14:textId="2F018CD0" w:rsidR="00C9444D" w:rsidRPr="00DF62C3" w:rsidRDefault="00EC31D6" w:rsidP="00CF53DA">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9/15, 9/17</w:t>
            </w:r>
          </w:p>
          <w:p w14:paraId="3ACFB1BA" w14:textId="79D95941" w:rsidR="00C9444D" w:rsidRPr="00DF62C3" w:rsidRDefault="00C9444D" w:rsidP="00CF53DA">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4: </w:t>
            </w:r>
            <w:r w:rsidR="00EC31D6" w:rsidRPr="00DF62C3">
              <w:rPr>
                <w:rFonts w:asciiTheme="minorHAnsi" w:hAnsiTheme="minorHAnsi" w:cstheme="minorHAnsi"/>
                <w:b w:val="0"/>
                <w:bCs w:val="0"/>
                <w:color w:val="000000" w:themeColor="text1"/>
                <w:sz w:val="18"/>
                <w:szCs w:val="18"/>
              </w:rPr>
              <w:t xml:space="preserve">Simulation from </w:t>
            </w:r>
            <w:r w:rsidR="00526A3E" w:rsidRPr="00DF62C3">
              <w:rPr>
                <w:rFonts w:asciiTheme="minorHAnsi" w:hAnsiTheme="minorHAnsi" w:cstheme="minorHAnsi"/>
                <w:b w:val="0"/>
                <w:bCs w:val="0"/>
                <w:color w:val="000000" w:themeColor="text1"/>
                <w:sz w:val="18"/>
                <w:szCs w:val="18"/>
              </w:rPr>
              <w:t>a Decision-Maker’s</w:t>
            </w:r>
            <w:r w:rsidR="00EC31D6" w:rsidRPr="00DF62C3">
              <w:rPr>
                <w:rFonts w:asciiTheme="minorHAnsi" w:hAnsiTheme="minorHAnsi" w:cstheme="minorHAnsi"/>
                <w:b w:val="0"/>
                <w:bCs w:val="0"/>
                <w:color w:val="000000" w:themeColor="text1"/>
                <w:sz w:val="18"/>
                <w:szCs w:val="18"/>
              </w:rPr>
              <w:t xml:space="preserve"> Perspective</w:t>
            </w:r>
          </w:p>
        </w:tc>
        <w:tc>
          <w:tcPr>
            <w:tcW w:w="4163" w:type="dxa"/>
          </w:tcPr>
          <w:p w14:paraId="100DEA77" w14:textId="77777777" w:rsidR="00C9444D" w:rsidRPr="00DF62C3" w:rsidRDefault="00446FA3"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En-ROADS materials</w:t>
            </w:r>
          </w:p>
          <w:p w14:paraId="2763FCB4" w14:textId="0F4974AE" w:rsidR="00B31F38" w:rsidRPr="00DF62C3" w:rsidRDefault="00B31F38" w:rsidP="003B2838">
            <w:pPr>
              <w:pStyle w:val="Heading1"/>
              <w:spacing w:before="0"/>
              <w:ind w:left="0"/>
              <w:rPr>
                <w:rFonts w:asciiTheme="minorHAnsi" w:hAnsiTheme="minorHAnsi" w:cstheme="minorHAnsi"/>
                <w:b w:val="0"/>
                <w:bCs w:val="0"/>
                <w:color w:val="000000" w:themeColor="text1"/>
                <w:sz w:val="18"/>
                <w:szCs w:val="18"/>
              </w:rPr>
            </w:pPr>
          </w:p>
        </w:tc>
        <w:tc>
          <w:tcPr>
            <w:tcW w:w="4860" w:type="dxa"/>
          </w:tcPr>
          <w:p w14:paraId="018FEBBF" w14:textId="7D6BD5D4" w:rsidR="00C9444D" w:rsidRPr="00DF62C3" w:rsidRDefault="00526A3E" w:rsidP="00D42DCE">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B31F38" w:rsidRPr="00DF62C3">
              <w:rPr>
                <w:rFonts w:asciiTheme="minorHAnsi" w:hAnsiTheme="minorHAnsi" w:cstheme="minorHAnsi"/>
                <w:b w:val="0"/>
                <w:bCs w:val="0"/>
                <w:color w:val="000000" w:themeColor="text1"/>
                <w:sz w:val="18"/>
                <w:szCs w:val="18"/>
              </w:rPr>
              <w:t xml:space="preserve">: </w:t>
            </w:r>
            <w:r w:rsidR="00C9444D" w:rsidRPr="00DF62C3">
              <w:rPr>
                <w:rFonts w:asciiTheme="minorHAnsi" w:hAnsiTheme="minorHAnsi" w:cstheme="minorHAnsi"/>
                <w:b w:val="0"/>
                <w:bCs w:val="0"/>
                <w:color w:val="000000" w:themeColor="text1"/>
                <w:sz w:val="18"/>
                <w:szCs w:val="18"/>
              </w:rPr>
              <w:t>Reflection</w:t>
            </w:r>
            <w:r w:rsidR="00B31F38" w:rsidRPr="00DF62C3">
              <w:rPr>
                <w:rFonts w:asciiTheme="minorHAnsi" w:hAnsiTheme="minorHAnsi" w:cstheme="minorHAnsi"/>
                <w:b w:val="0"/>
                <w:bCs w:val="0"/>
                <w:color w:val="000000" w:themeColor="text1"/>
                <w:sz w:val="18"/>
                <w:szCs w:val="18"/>
              </w:rPr>
              <w:t xml:space="preserve"> -</w:t>
            </w:r>
            <w:r w:rsidR="00766C85" w:rsidRPr="00DF62C3">
              <w:rPr>
                <w:rFonts w:asciiTheme="minorHAnsi" w:hAnsiTheme="minorHAnsi" w:cstheme="minorHAnsi"/>
                <w:b w:val="0"/>
                <w:bCs w:val="0"/>
                <w:color w:val="000000" w:themeColor="text1"/>
                <w:sz w:val="18"/>
                <w:szCs w:val="18"/>
              </w:rPr>
              <w:t>What did you learn from g</w:t>
            </w:r>
            <w:r w:rsidR="00C9444D" w:rsidRPr="00DF62C3">
              <w:rPr>
                <w:rFonts w:asciiTheme="minorHAnsi" w:hAnsiTheme="minorHAnsi" w:cstheme="minorHAnsi"/>
                <w:b w:val="0"/>
                <w:bCs w:val="0"/>
                <w:color w:val="000000" w:themeColor="text1"/>
                <w:sz w:val="18"/>
                <w:szCs w:val="18"/>
              </w:rPr>
              <w:t xml:space="preserve">uest </w:t>
            </w:r>
            <w:r w:rsidR="00766C85" w:rsidRPr="00DF62C3">
              <w:rPr>
                <w:rFonts w:asciiTheme="minorHAnsi" w:hAnsiTheme="minorHAnsi" w:cstheme="minorHAnsi"/>
                <w:b w:val="0"/>
                <w:bCs w:val="0"/>
                <w:color w:val="000000" w:themeColor="text1"/>
                <w:sz w:val="18"/>
                <w:szCs w:val="18"/>
              </w:rPr>
              <w:t>s</w:t>
            </w:r>
            <w:r w:rsidR="00C9444D" w:rsidRPr="00DF62C3">
              <w:rPr>
                <w:rFonts w:asciiTheme="minorHAnsi" w:hAnsiTheme="minorHAnsi" w:cstheme="minorHAnsi"/>
                <w:b w:val="0"/>
                <w:bCs w:val="0"/>
                <w:color w:val="000000" w:themeColor="text1"/>
                <w:sz w:val="18"/>
                <w:szCs w:val="18"/>
              </w:rPr>
              <w:t>peaker</w:t>
            </w:r>
            <w:r w:rsidRPr="00DF62C3">
              <w:rPr>
                <w:rFonts w:asciiTheme="minorHAnsi" w:hAnsiTheme="minorHAnsi" w:cstheme="minorHAnsi"/>
                <w:b w:val="0"/>
                <w:bCs w:val="0"/>
                <w:color w:val="000000" w:themeColor="text1"/>
                <w:sz w:val="18"/>
                <w:szCs w:val="18"/>
              </w:rPr>
              <w:t>s</w:t>
            </w:r>
            <w:r w:rsidR="00766C85" w:rsidRPr="00DF62C3">
              <w:rPr>
                <w:rFonts w:asciiTheme="minorHAnsi" w:hAnsiTheme="minorHAnsi" w:cstheme="minorHAnsi"/>
                <w:b w:val="0"/>
                <w:bCs w:val="0"/>
                <w:color w:val="000000" w:themeColor="text1"/>
                <w:sz w:val="18"/>
                <w:szCs w:val="18"/>
              </w:rPr>
              <w:t>?</w:t>
            </w:r>
          </w:p>
          <w:p w14:paraId="3911AFAF" w14:textId="6C0B5087" w:rsidR="00C9444D" w:rsidRPr="00DF62C3" w:rsidRDefault="00526A3E" w:rsidP="00D42DCE">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FE1C84" w:rsidRPr="00DF62C3">
              <w:rPr>
                <w:rFonts w:asciiTheme="minorHAnsi" w:hAnsiTheme="minorHAnsi" w:cstheme="minorHAnsi"/>
                <w:b w:val="0"/>
                <w:bCs w:val="0"/>
                <w:color w:val="000000" w:themeColor="text1"/>
                <w:sz w:val="18"/>
                <w:szCs w:val="18"/>
              </w:rPr>
              <w:t>, R</w:t>
            </w:r>
            <w:r w:rsidRPr="00DF62C3">
              <w:rPr>
                <w:rFonts w:asciiTheme="minorHAnsi" w:hAnsiTheme="minorHAnsi" w:cstheme="minorHAnsi"/>
                <w:b w:val="0"/>
                <w:bCs w:val="0"/>
                <w:color w:val="000000" w:themeColor="text1"/>
                <w:sz w:val="18"/>
                <w:szCs w:val="18"/>
              </w:rPr>
              <w:t>: En-ROADS – Run</w:t>
            </w:r>
            <w:r w:rsidR="00446FA3"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Time Simulation</w:t>
            </w:r>
          </w:p>
          <w:p w14:paraId="56C9A0AF" w14:textId="4C600083" w:rsidR="00C953A3" w:rsidRPr="00DF62C3" w:rsidRDefault="00C953A3" w:rsidP="00D42DCE">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Discussion</w:t>
            </w:r>
            <w:r w:rsid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What did you learn from guest speakers?</w:t>
            </w:r>
          </w:p>
        </w:tc>
      </w:tr>
      <w:tr w:rsidR="00C9444D" w:rsidRPr="008E12C2" w14:paraId="5A88CD80" w14:textId="10264FF7" w:rsidTr="00A92901">
        <w:tc>
          <w:tcPr>
            <w:tcW w:w="3671" w:type="dxa"/>
          </w:tcPr>
          <w:p w14:paraId="7E9CB570" w14:textId="5236399B" w:rsidR="00EC31D6" w:rsidRPr="00DF62C3" w:rsidRDefault="00EC31D6" w:rsidP="00B3076C">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9/22, 9/24</w:t>
            </w:r>
          </w:p>
          <w:p w14:paraId="054CDECE" w14:textId="77777777" w:rsidR="00EC31D6" w:rsidRPr="00DF62C3" w:rsidRDefault="00EC31D6" w:rsidP="00B3076C">
            <w:pPr>
              <w:pStyle w:val="Heading1"/>
              <w:spacing w:before="0"/>
              <w:ind w:left="0" w:right="20"/>
              <w:rPr>
                <w:rFonts w:asciiTheme="minorHAnsi" w:hAnsiTheme="minorHAnsi" w:cstheme="minorHAnsi"/>
                <w:b w:val="0"/>
                <w:bCs w:val="0"/>
                <w:color w:val="000000" w:themeColor="text1"/>
                <w:sz w:val="18"/>
                <w:szCs w:val="18"/>
              </w:rPr>
            </w:pPr>
          </w:p>
          <w:p w14:paraId="3DCD4F4E" w14:textId="776313A4" w:rsidR="00C9444D" w:rsidRPr="00DF62C3" w:rsidRDefault="00C9444D" w:rsidP="00B3076C">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5:</w:t>
            </w:r>
            <w:r w:rsidR="00446FA3"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Stock-and-flow diagrams and accumulations</w:t>
            </w:r>
          </w:p>
        </w:tc>
        <w:tc>
          <w:tcPr>
            <w:tcW w:w="4163" w:type="dxa"/>
          </w:tcPr>
          <w:p w14:paraId="05DC9576" w14:textId="1362FAEA"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Sterman, </w:t>
            </w:r>
            <w:r w:rsidR="00446FA3" w:rsidRPr="00DF62C3">
              <w:rPr>
                <w:rFonts w:asciiTheme="minorHAnsi" w:hAnsiTheme="minorHAnsi" w:cstheme="minorHAnsi"/>
                <w:b w:val="0"/>
                <w:bCs w:val="0"/>
                <w:color w:val="000000" w:themeColor="text1"/>
                <w:sz w:val="18"/>
                <w:szCs w:val="18"/>
              </w:rPr>
              <w:t xml:space="preserve">“Stock-and-Flow Models” </w:t>
            </w:r>
            <w:r w:rsidRPr="00DF62C3">
              <w:rPr>
                <w:rFonts w:asciiTheme="minorHAnsi" w:hAnsiTheme="minorHAnsi" w:cstheme="minorHAnsi"/>
                <w:b w:val="0"/>
                <w:bCs w:val="0"/>
                <w:color w:val="000000" w:themeColor="text1"/>
                <w:sz w:val="18"/>
                <w:szCs w:val="18"/>
              </w:rPr>
              <w:t>(Big Reading)</w:t>
            </w:r>
          </w:p>
        </w:tc>
        <w:tc>
          <w:tcPr>
            <w:tcW w:w="4860" w:type="dxa"/>
          </w:tcPr>
          <w:p w14:paraId="0C430C6D" w14:textId="70B5CF1F" w:rsidR="00C9444D" w:rsidRPr="00DF62C3" w:rsidRDefault="00C9444D" w:rsidP="00AD2E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285B30" w:rsidRPr="00DF62C3">
              <w:rPr>
                <w:rFonts w:asciiTheme="minorHAnsi" w:hAnsiTheme="minorHAnsi" w:cstheme="minorHAnsi"/>
                <w:b w:val="0"/>
                <w:bCs w:val="0"/>
                <w:color w:val="000000" w:themeColor="text1"/>
                <w:sz w:val="18"/>
                <w:szCs w:val="18"/>
              </w:rPr>
              <w:t>: Project</w:t>
            </w:r>
            <w:r w:rsidR="00B31F38" w:rsidRPr="00DF62C3">
              <w:rPr>
                <w:rFonts w:asciiTheme="minorHAnsi" w:hAnsiTheme="minorHAnsi" w:cstheme="minorHAnsi"/>
                <w:b w:val="0"/>
                <w:bCs w:val="0"/>
                <w:color w:val="000000" w:themeColor="text1"/>
                <w:sz w:val="18"/>
                <w:szCs w:val="18"/>
              </w:rPr>
              <w:t xml:space="preserve"> - </w:t>
            </w:r>
            <w:r w:rsidR="00766C85" w:rsidRPr="00DF62C3">
              <w:rPr>
                <w:rFonts w:asciiTheme="minorHAnsi" w:hAnsiTheme="minorHAnsi" w:cstheme="minorHAnsi"/>
                <w:b w:val="0"/>
                <w:bCs w:val="0"/>
                <w:color w:val="000000" w:themeColor="text1"/>
                <w:sz w:val="18"/>
                <w:szCs w:val="18"/>
              </w:rPr>
              <w:t>M</w:t>
            </w:r>
            <w:r w:rsidR="00285B30" w:rsidRPr="00DF62C3">
              <w:rPr>
                <w:rFonts w:asciiTheme="minorHAnsi" w:hAnsiTheme="minorHAnsi" w:cstheme="minorHAnsi"/>
                <w:b w:val="0"/>
                <w:bCs w:val="0"/>
                <w:color w:val="000000" w:themeColor="text1"/>
                <w:sz w:val="18"/>
                <w:szCs w:val="18"/>
              </w:rPr>
              <w:t xml:space="preserve">emo to Boss, (Due 9/22) </w:t>
            </w:r>
          </w:p>
          <w:p w14:paraId="02ED8F6E" w14:textId="1326F287" w:rsidR="00591B54" w:rsidRPr="00DF62C3" w:rsidRDefault="00591B54" w:rsidP="00AD2E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285B30" w:rsidRPr="00DF62C3">
              <w:rPr>
                <w:rFonts w:asciiTheme="minorHAnsi" w:hAnsiTheme="minorHAnsi" w:cstheme="minorHAnsi"/>
                <w:b w:val="0"/>
                <w:bCs w:val="0"/>
                <w:color w:val="000000" w:themeColor="text1"/>
                <w:sz w:val="18"/>
                <w:szCs w:val="18"/>
              </w:rPr>
              <w:t xml:space="preserve">: </w:t>
            </w:r>
            <w:r w:rsidR="00945242">
              <w:rPr>
                <w:rFonts w:asciiTheme="minorHAnsi" w:hAnsiTheme="minorHAnsi" w:cstheme="minorHAnsi"/>
                <w:b w:val="0"/>
                <w:bCs w:val="0"/>
                <w:color w:val="000000" w:themeColor="text1"/>
                <w:sz w:val="18"/>
                <w:szCs w:val="18"/>
              </w:rPr>
              <w:t xml:space="preserve">Practice: </w:t>
            </w:r>
            <w:r w:rsidRPr="00DF62C3">
              <w:rPr>
                <w:rFonts w:asciiTheme="minorHAnsi" w:hAnsiTheme="minorHAnsi" w:cstheme="minorHAnsi"/>
                <w:b w:val="0"/>
                <w:bCs w:val="0"/>
                <w:color w:val="000000" w:themeColor="text1"/>
                <w:sz w:val="18"/>
                <w:szCs w:val="18"/>
              </w:rPr>
              <w:t>Stocks and Flows Exercises on Stock and Flows</w:t>
            </w:r>
          </w:p>
          <w:p w14:paraId="40BC37EA" w14:textId="2D7DB1CF" w:rsidR="00C9444D" w:rsidRPr="00DF62C3" w:rsidRDefault="00C9444D" w:rsidP="00B3076C">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w:t>
            </w:r>
            <w:r w:rsidR="00285B30" w:rsidRPr="00DF62C3">
              <w:rPr>
                <w:rFonts w:asciiTheme="minorHAnsi" w:hAnsiTheme="minorHAnsi" w:cstheme="minorHAnsi"/>
                <w:b w:val="0"/>
                <w:bCs w:val="0"/>
                <w:color w:val="000000" w:themeColor="text1"/>
                <w:sz w:val="18"/>
                <w:szCs w:val="18"/>
              </w:rPr>
              <w:t xml:space="preserve">: </w:t>
            </w:r>
            <w:r w:rsidR="00945242">
              <w:rPr>
                <w:rFonts w:asciiTheme="minorHAnsi" w:hAnsiTheme="minorHAnsi" w:cstheme="minorHAnsi"/>
                <w:b w:val="0"/>
                <w:bCs w:val="0"/>
                <w:color w:val="000000" w:themeColor="text1"/>
                <w:sz w:val="18"/>
                <w:szCs w:val="18"/>
              </w:rPr>
              <w:t xml:space="preserve">Practice: </w:t>
            </w:r>
            <w:r w:rsidRPr="00DF62C3">
              <w:rPr>
                <w:rFonts w:asciiTheme="minorHAnsi" w:hAnsiTheme="minorHAnsi" w:cstheme="minorHAnsi"/>
                <w:b w:val="0"/>
                <w:bCs w:val="0"/>
                <w:color w:val="000000" w:themeColor="text1"/>
                <w:sz w:val="18"/>
                <w:szCs w:val="18"/>
              </w:rPr>
              <w:t>Stock and Flow</w:t>
            </w:r>
            <w:r w:rsidR="00B31F38" w:rsidRPr="00DF62C3">
              <w:rPr>
                <w:rFonts w:asciiTheme="minorHAnsi" w:hAnsiTheme="minorHAnsi" w:cstheme="minorHAnsi"/>
                <w:b w:val="0"/>
                <w:bCs w:val="0"/>
                <w:color w:val="000000" w:themeColor="text1"/>
                <w:sz w:val="18"/>
                <w:szCs w:val="18"/>
              </w:rPr>
              <w:t xml:space="preserve"> exercise/apply to project model</w:t>
            </w:r>
          </w:p>
          <w:p w14:paraId="28D669E9" w14:textId="0A3BA7C2" w:rsidR="00C800AD" w:rsidRPr="00DF62C3" w:rsidRDefault="00C800AD" w:rsidP="00B3076C">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 xml:space="preserve"> Post Lab Notes</w:t>
            </w:r>
            <w:r w:rsidR="00FE2840" w:rsidRPr="00DF62C3">
              <w:rPr>
                <w:rFonts w:asciiTheme="minorHAnsi" w:hAnsiTheme="minorHAnsi" w:cstheme="minorHAnsi"/>
                <w:b w:val="0"/>
                <w:bCs w:val="0"/>
                <w:color w:val="000000" w:themeColor="text1"/>
                <w:sz w:val="18"/>
                <w:szCs w:val="18"/>
              </w:rPr>
              <w:t xml:space="preserve"> Due</w:t>
            </w:r>
          </w:p>
        </w:tc>
      </w:tr>
      <w:tr w:rsidR="00C9444D" w:rsidRPr="008E12C2" w14:paraId="16455C5E" w14:textId="44A9C571" w:rsidTr="00A92901">
        <w:tc>
          <w:tcPr>
            <w:tcW w:w="3671" w:type="dxa"/>
          </w:tcPr>
          <w:p w14:paraId="04BD2A14" w14:textId="3C8B2AD7" w:rsidR="00EC31D6" w:rsidRPr="00DF62C3" w:rsidRDefault="00822E9C" w:rsidP="00B3076C">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9/29, 10/1</w:t>
            </w:r>
          </w:p>
          <w:p w14:paraId="7D4F11FB" w14:textId="77777777" w:rsidR="00EC31D6" w:rsidRPr="00DF62C3" w:rsidRDefault="00EC31D6" w:rsidP="00B3076C">
            <w:pPr>
              <w:pStyle w:val="Heading1"/>
              <w:spacing w:before="0"/>
              <w:ind w:left="0" w:right="20"/>
              <w:rPr>
                <w:rFonts w:asciiTheme="minorHAnsi" w:hAnsiTheme="minorHAnsi" w:cstheme="minorHAnsi"/>
                <w:b w:val="0"/>
                <w:bCs w:val="0"/>
                <w:color w:val="000000" w:themeColor="text1"/>
                <w:sz w:val="18"/>
                <w:szCs w:val="18"/>
              </w:rPr>
            </w:pPr>
          </w:p>
          <w:p w14:paraId="248F8942" w14:textId="7D3BC1A3" w:rsidR="00C9444D" w:rsidRPr="00DF62C3" w:rsidRDefault="00C9444D" w:rsidP="00B3076C">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6: System Dynamics</w:t>
            </w:r>
            <w:r w:rsidR="00591B54" w:rsidRPr="00DF62C3">
              <w:rPr>
                <w:rFonts w:asciiTheme="minorHAnsi" w:hAnsiTheme="minorHAnsi" w:cstheme="minorHAnsi"/>
                <w:b w:val="0"/>
                <w:bCs w:val="0"/>
                <w:color w:val="000000" w:themeColor="text1"/>
                <w:sz w:val="18"/>
                <w:szCs w:val="18"/>
              </w:rPr>
              <w:t>: SIR Models</w:t>
            </w:r>
          </w:p>
        </w:tc>
        <w:tc>
          <w:tcPr>
            <w:tcW w:w="4163" w:type="dxa"/>
          </w:tcPr>
          <w:p w14:paraId="060DE4CD" w14:textId="3460B3E6"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AnyLogic in 3 days (Systems Dynamics, pp. 101-131) (SIR model)</w:t>
            </w:r>
          </w:p>
          <w:p w14:paraId="7DD7C037" w14:textId="6644ECC2" w:rsidR="00C9444D" w:rsidRPr="00DF62C3" w:rsidRDefault="00C9444D"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Ghaffarzadegan, </w:t>
            </w:r>
            <w:r w:rsidR="00591B54" w:rsidRPr="00DF62C3">
              <w:rPr>
                <w:rFonts w:asciiTheme="minorHAnsi" w:hAnsiTheme="minorHAnsi" w:cstheme="minorHAnsi"/>
                <w:b w:val="0"/>
                <w:bCs w:val="0"/>
                <w:color w:val="000000" w:themeColor="text1"/>
                <w:sz w:val="18"/>
                <w:szCs w:val="18"/>
              </w:rPr>
              <w:t>“Small Models in Policy</w:t>
            </w:r>
            <w:r w:rsidR="00FE1C84" w:rsidRPr="00DF62C3">
              <w:rPr>
                <w:rFonts w:asciiTheme="minorHAnsi" w:hAnsiTheme="minorHAnsi" w:cstheme="minorHAnsi"/>
                <w:b w:val="0"/>
                <w:bCs w:val="0"/>
                <w:color w:val="000000" w:themeColor="text1"/>
                <w:sz w:val="18"/>
                <w:szCs w:val="18"/>
              </w:rPr>
              <w:t>”</w:t>
            </w:r>
            <w:r w:rsidR="00591B54" w:rsidRPr="00DF62C3">
              <w:rPr>
                <w:rFonts w:asciiTheme="minorHAnsi" w:hAnsiTheme="minorHAnsi" w:cstheme="minorHAnsi"/>
                <w:b w:val="0"/>
                <w:bCs w:val="0"/>
                <w:color w:val="000000" w:themeColor="text1"/>
                <w:sz w:val="18"/>
                <w:szCs w:val="18"/>
              </w:rPr>
              <w:t xml:space="preserve"> </w:t>
            </w:r>
          </w:p>
        </w:tc>
        <w:tc>
          <w:tcPr>
            <w:tcW w:w="4860" w:type="dxa"/>
          </w:tcPr>
          <w:p w14:paraId="698632AF" w14:textId="7631A1F1" w:rsidR="00C9444D" w:rsidRPr="00DF62C3" w:rsidRDefault="00C9444D" w:rsidP="00B3076C">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w:t>
            </w:r>
            <w:r w:rsidR="00C953A3" w:rsidRPr="00DF62C3">
              <w:rPr>
                <w:rFonts w:asciiTheme="minorHAnsi" w:hAnsiTheme="minorHAnsi" w:cstheme="minorHAnsi"/>
                <w:b w:val="0"/>
                <w:bCs w:val="0"/>
                <w:color w:val="000000" w:themeColor="text1"/>
                <w:sz w:val="18"/>
                <w:szCs w:val="18"/>
              </w:rPr>
              <w:t>: Practice</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Demo SIR model</w:t>
            </w:r>
          </w:p>
          <w:p w14:paraId="66CD0DAE" w14:textId="59F72EBA" w:rsidR="00C953A3" w:rsidRPr="00DF62C3" w:rsidRDefault="00C9444D" w:rsidP="00AD2E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w:t>
            </w:r>
            <w:r w:rsidR="00285B30"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 xml:space="preserve"> </w:t>
            </w:r>
            <w:r w:rsidR="00C953A3" w:rsidRPr="00DF62C3">
              <w:rPr>
                <w:rFonts w:asciiTheme="minorHAnsi" w:hAnsiTheme="minorHAnsi" w:cstheme="minorHAnsi"/>
                <w:b w:val="0"/>
                <w:bCs w:val="0"/>
                <w:color w:val="000000" w:themeColor="text1"/>
                <w:sz w:val="18"/>
                <w:szCs w:val="18"/>
              </w:rPr>
              <w:t>Practice</w:t>
            </w:r>
            <w:r w:rsidR="00B31F38" w:rsidRPr="00DF62C3">
              <w:rPr>
                <w:rFonts w:asciiTheme="minorHAnsi" w:hAnsiTheme="minorHAnsi" w:cstheme="minorHAnsi"/>
                <w:b w:val="0"/>
                <w:bCs w:val="0"/>
                <w:color w:val="000000" w:themeColor="text1"/>
                <w:sz w:val="18"/>
                <w:szCs w:val="18"/>
              </w:rPr>
              <w:t xml:space="preserve"> - </w:t>
            </w:r>
            <w:r w:rsidR="00C800AD" w:rsidRPr="00DF62C3">
              <w:rPr>
                <w:rFonts w:asciiTheme="minorHAnsi" w:hAnsiTheme="minorHAnsi" w:cstheme="minorHAnsi"/>
                <w:b w:val="0"/>
                <w:bCs w:val="0"/>
                <w:color w:val="000000" w:themeColor="text1"/>
                <w:sz w:val="18"/>
                <w:szCs w:val="18"/>
              </w:rPr>
              <w:t xml:space="preserve">Work on </w:t>
            </w:r>
            <w:r w:rsidRPr="00DF62C3">
              <w:rPr>
                <w:rFonts w:asciiTheme="minorHAnsi" w:hAnsiTheme="minorHAnsi" w:cstheme="minorHAnsi"/>
                <w:b w:val="0"/>
                <w:bCs w:val="0"/>
                <w:color w:val="000000" w:themeColor="text1"/>
                <w:sz w:val="18"/>
                <w:szCs w:val="18"/>
              </w:rPr>
              <w:t>SIR model</w:t>
            </w:r>
            <w:r w:rsidR="00FE1C84" w:rsidRPr="00DF62C3">
              <w:rPr>
                <w:rFonts w:asciiTheme="minorHAnsi" w:hAnsiTheme="minorHAnsi" w:cstheme="minorHAnsi"/>
                <w:b w:val="0"/>
                <w:bCs w:val="0"/>
                <w:color w:val="000000" w:themeColor="text1"/>
                <w:sz w:val="18"/>
                <w:szCs w:val="18"/>
              </w:rPr>
              <w:t xml:space="preserve"> (Due</w:t>
            </w:r>
            <w:r w:rsidR="00FE1C84" w:rsidRPr="00DF62C3">
              <w:rPr>
                <w:rFonts w:asciiTheme="minorHAnsi" w:hAnsiTheme="minorHAnsi" w:cstheme="minorHAnsi"/>
                <w:color w:val="000000" w:themeColor="text1"/>
                <w:sz w:val="18"/>
                <w:szCs w:val="18"/>
              </w:rPr>
              <w:t xml:space="preserve"> </w:t>
            </w:r>
            <w:r w:rsidR="00FE1C84" w:rsidRPr="00DF62C3">
              <w:rPr>
                <w:rFonts w:asciiTheme="minorHAnsi" w:hAnsiTheme="minorHAnsi" w:cstheme="minorHAnsi"/>
                <w:b w:val="0"/>
                <w:bCs w:val="0"/>
                <w:color w:val="000000" w:themeColor="text1"/>
                <w:sz w:val="18"/>
                <w:szCs w:val="18"/>
              </w:rPr>
              <w:t>10/2)</w:t>
            </w:r>
            <w:r w:rsidR="00C953A3" w:rsidRPr="00DF62C3">
              <w:rPr>
                <w:rFonts w:asciiTheme="minorHAnsi" w:hAnsiTheme="minorHAnsi" w:cstheme="minorHAnsi"/>
                <w:b w:val="0"/>
                <w:bCs w:val="0"/>
                <w:color w:val="000000" w:themeColor="text1"/>
                <w:sz w:val="18"/>
                <w:szCs w:val="18"/>
              </w:rPr>
              <w:t xml:space="preserve"> </w:t>
            </w:r>
          </w:p>
          <w:p w14:paraId="400869ED" w14:textId="0E766E89" w:rsidR="00535D38" w:rsidRPr="00DF62C3" w:rsidRDefault="00C800AD" w:rsidP="00AD2EDA">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w:t>
            </w:r>
            <w:r w:rsidR="00B31F38" w:rsidRPr="00DF62C3">
              <w:rPr>
                <w:rFonts w:asciiTheme="minorHAnsi" w:hAnsiTheme="minorHAnsi" w:cstheme="minorHAnsi"/>
                <w:b w:val="0"/>
                <w:bCs w:val="0"/>
                <w:color w:val="000000" w:themeColor="text1"/>
                <w:sz w:val="18"/>
                <w:szCs w:val="18"/>
              </w:rPr>
              <w:t xml:space="preserve"> - </w:t>
            </w:r>
            <w:r w:rsidRPr="00DF62C3">
              <w:rPr>
                <w:rFonts w:asciiTheme="minorHAnsi" w:hAnsiTheme="minorHAnsi" w:cstheme="minorHAnsi"/>
                <w:b w:val="0"/>
                <w:bCs w:val="0"/>
                <w:color w:val="000000" w:themeColor="text1"/>
                <w:sz w:val="18"/>
                <w:szCs w:val="18"/>
              </w:rPr>
              <w:t xml:space="preserve"> Post Lab Notes</w:t>
            </w:r>
            <w:r w:rsidR="00FE2840" w:rsidRPr="00DF62C3">
              <w:rPr>
                <w:rFonts w:asciiTheme="minorHAnsi" w:hAnsiTheme="minorHAnsi" w:cstheme="minorHAnsi"/>
                <w:b w:val="0"/>
                <w:bCs w:val="0"/>
                <w:color w:val="000000" w:themeColor="text1"/>
                <w:sz w:val="18"/>
                <w:szCs w:val="18"/>
              </w:rPr>
              <w:t xml:space="preserve"> Due</w:t>
            </w:r>
          </w:p>
        </w:tc>
      </w:tr>
      <w:tr w:rsidR="00FE1C84" w:rsidRPr="008E12C2" w14:paraId="4EE572A1" w14:textId="77777777" w:rsidTr="00A92901">
        <w:tc>
          <w:tcPr>
            <w:tcW w:w="3671" w:type="dxa"/>
          </w:tcPr>
          <w:p w14:paraId="1CEC4054" w14:textId="77777777" w:rsidR="00FE1C84" w:rsidRPr="00DF62C3" w:rsidRDefault="00FE1C84" w:rsidP="00B3076C">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10/6, 10/8</w:t>
            </w:r>
          </w:p>
          <w:p w14:paraId="69C08A7E" w14:textId="64E05160" w:rsidR="00FE1C84" w:rsidRPr="00DF62C3" w:rsidRDefault="00FE1C84" w:rsidP="00B3076C">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7: Bass Models</w:t>
            </w:r>
          </w:p>
        </w:tc>
        <w:tc>
          <w:tcPr>
            <w:tcW w:w="4163" w:type="dxa"/>
          </w:tcPr>
          <w:p w14:paraId="1A8DE422" w14:textId="752CF716" w:rsidR="00FE1C84" w:rsidRPr="00DF62C3" w:rsidRDefault="00FE1C84" w:rsidP="003B2838">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Bass Model Assignment</w:t>
            </w:r>
          </w:p>
        </w:tc>
        <w:tc>
          <w:tcPr>
            <w:tcW w:w="4860" w:type="dxa"/>
          </w:tcPr>
          <w:p w14:paraId="2D20A398" w14:textId="77777777" w:rsidR="00FE1C84" w:rsidRPr="00DF62C3" w:rsidRDefault="00FE1C84" w:rsidP="00B3076C">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Demo Bass Model</w:t>
            </w:r>
          </w:p>
          <w:p w14:paraId="5830BB22" w14:textId="4C3DF19E" w:rsidR="00FE1C84" w:rsidRPr="00DF62C3" w:rsidRDefault="00FE1C84" w:rsidP="00FE1C84">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Practice - Work on SIR model (Due</w:t>
            </w:r>
            <w:r w:rsidRPr="00DF62C3">
              <w:rPr>
                <w:rFonts w:asciiTheme="minorHAnsi" w:hAnsiTheme="minorHAnsi" w:cstheme="minorHAnsi"/>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10/9) </w:t>
            </w:r>
          </w:p>
          <w:p w14:paraId="5075B674" w14:textId="4D33CFE5" w:rsidR="00FE1C84" w:rsidRPr="00DF62C3" w:rsidRDefault="00FE1C84" w:rsidP="00B3076C">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bl>
    <w:p w14:paraId="1E79185F" w14:textId="344C1EE4" w:rsidR="00DF62C3" w:rsidRDefault="00DF62C3">
      <w:pPr>
        <w:rPr>
          <w:rFonts w:asciiTheme="minorHAnsi" w:hAnsiTheme="minorHAnsi" w:cstheme="minorHAnsi"/>
          <w:color w:val="000000" w:themeColor="text1"/>
          <w:sz w:val="10"/>
          <w:szCs w:val="10"/>
        </w:rPr>
      </w:pPr>
    </w:p>
    <w:p w14:paraId="6749E6B2" w14:textId="77777777" w:rsidR="00DF62C3" w:rsidRDefault="00DF62C3">
      <w:pPr>
        <w:rPr>
          <w:rFonts w:asciiTheme="minorHAnsi" w:hAnsiTheme="minorHAnsi" w:cstheme="minorHAnsi"/>
          <w:color w:val="000000" w:themeColor="text1"/>
          <w:sz w:val="10"/>
          <w:szCs w:val="10"/>
        </w:rPr>
      </w:pPr>
      <w:r>
        <w:rPr>
          <w:rFonts w:asciiTheme="minorHAnsi" w:hAnsiTheme="minorHAnsi" w:cstheme="minorHAnsi"/>
          <w:color w:val="000000" w:themeColor="text1"/>
          <w:sz w:val="10"/>
          <w:szCs w:val="10"/>
        </w:rPr>
        <w:br w:type="page"/>
      </w:r>
    </w:p>
    <w:p w14:paraId="60C302B7" w14:textId="77777777" w:rsidR="00244957" w:rsidRPr="00FE1C84" w:rsidRDefault="00244957">
      <w:pPr>
        <w:rPr>
          <w:rFonts w:asciiTheme="minorHAnsi" w:hAnsiTheme="minorHAnsi" w:cstheme="minorHAnsi"/>
          <w:color w:val="000000" w:themeColor="text1"/>
          <w:sz w:val="10"/>
          <w:szCs w:val="10"/>
        </w:rPr>
      </w:pPr>
    </w:p>
    <w:tbl>
      <w:tblPr>
        <w:tblStyle w:val="TableGrid"/>
        <w:tblW w:w="12694" w:type="dxa"/>
        <w:tblInd w:w="104" w:type="dxa"/>
        <w:tblLayout w:type="fixed"/>
        <w:tblCellMar>
          <w:top w:w="115" w:type="dxa"/>
          <w:left w:w="115" w:type="dxa"/>
          <w:bottom w:w="115" w:type="dxa"/>
          <w:right w:w="115" w:type="dxa"/>
        </w:tblCellMar>
        <w:tblLook w:val="04A0" w:firstRow="1" w:lastRow="0" w:firstColumn="1" w:lastColumn="0" w:noHBand="0" w:noVBand="1"/>
      </w:tblPr>
      <w:tblGrid>
        <w:gridCol w:w="3671"/>
        <w:gridCol w:w="4140"/>
        <w:gridCol w:w="4883"/>
      </w:tblGrid>
      <w:tr w:rsidR="008478BD" w:rsidRPr="008E12C2" w14:paraId="7187742E" w14:textId="77777777" w:rsidTr="00FE1C84">
        <w:tc>
          <w:tcPr>
            <w:tcW w:w="3671" w:type="dxa"/>
          </w:tcPr>
          <w:p w14:paraId="0B1FEA16" w14:textId="77777777"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10/13, 10/15</w:t>
            </w:r>
          </w:p>
          <w:p w14:paraId="62640117"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p>
          <w:p w14:paraId="3B1E01A6" w14:textId="77777777" w:rsidR="00DF62C3" w:rsidRPr="00DF62C3" w:rsidRDefault="00DF62C3" w:rsidP="008478BD">
            <w:pPr>
              <w:pStyle w:val="Heading1"/>
              <w:spacing w:before="0"/>
              <w:ind w:left="0" w:right="20"/>
              <w:rPr>
                <w:rFonts w:asciiTheme="minorHAnsi" w:hAnsiTheme="minorHAnsi" w:cstheme="minorHAnsi"/>
                <w:b w:val="0"/>
                <w:bCs w:val="0"/>
                <w:color w:val="000000" w:themeColor="text1"/>
                <w:sz w:val="18"/>
                <w:szCs w:val="18"/>
              </w:rPr>
            </w:pPr>
          </w:p>
          <w:p w14:paraId="1BA0D91A" w14:textId="2BADC2C1"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b w:val="0"/>
                <w:bCs w:val="0"/>
                <w:color w:val="000000" w:themeColor="text1"/>
                <w:sz w:val="18"/>
                <w:szCs w:val="18"/>
              </w:rPr>
              <w:t xml:space="preserve">8: </w:t>
            </w:r>
            <w:r w:rsidRPr="00945242">
              <w:rPr>
                <w:rFonts w:asciiTheme="minorHAnsi" w:hAnsiTheme="minorHAnsi" w:cstheme="minorHAnsi"/>
                <w:b w:val="0"/>
                <w:bCs w:val="0"/>
                <w:color w:val="000000" w:themeColor="text1"/>
                <w:sz w:val="18"/>
                <w:szCs w:val="18"/>
              </w:rPr>
              <w:t>Share project model proposals in</w:t>
            </w:r>
            <w:r w:rsidRPr="00DF62C3">
              <w:rPr>
                <w:rFonts w:asciiTheme="minorHAnsi" w:hAnsiTheme="minorHAnsi" w:cstheme="minorHAnsi"/>
                <w:b w:val="0"/>
                <w:bCs w:val="0"/>
                <w:color w:val="000000" w:themeColor="text1"/>
                <w:sz w:val="18"/>
                <w:szCs w:val="18"/>
              </w:rPr>
              <w:t xml:space="preserve"> class and class provides feedback</w:t>
            </w:r>
          </w:p>
        </w:tc>
        <w:tc>
          <w:tcPr>
            <w:tcW w:w="4140" w:type="dxa"/>
          </w:tcPr>
          <w:p w14:paraId="28B171EF" w14:textId="7D570349"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Materials for creating and assessing presentations </w:t>
            </w:r>
          </w:p>
          <w:p w14:paraId="04B585E7" w14:textId="0E2615A9"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p>
        </w:tc>
        <w:tc>
          <w:tcPr>
            <w:tcW w:w="4883" w:type="dxa"/>
          </w:tcPr>
          <w:p w14:paraId="04B8EC32"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T: Reflection -  What you learned from SIR and Bass </w:t>
            </w:r>
          </w:p>
          <w:p w14:paraId="4549F3A2"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Discussion -  What you learned from SIR and Bass</w:t>
            </w:r>
          </w:p>
          <w:p w14:paraId="411473E7"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R: Project - Present Project Proposals</w:t>
            </w:r>
          </w:p>
          <w:p w14:paraId="48AF4DE4" w14:textId="71A8ABD2" w:rsidR="008478BD" w:rsidRPr="00DF62C3" w:rsidRDefault="00FE1C84"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W</w:t>
            </w:r>
            <w:r w:rsidR="008478BD" w:rsidRPr="00DF62C3">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F</w:t>
            </w:r>
            <w:r w:rsidR="008478BD" w:rsidRPr="00DF62C3">
              <w:rPr>
                <w:rFonts w:asciiTheme="minorHAnsi" w:hAnsiTheme="minorHAnsi" w:cstheme="minorHAnsi"/>
                <w:b w:val="0"/>
                <w:bCs w:val="0"/>
                <w:color w:val="000000" w:themeColor="text1"/>
                <w:sz w:val="18"/>
                <w:szCs w:val="18"/>
              </w:rPr>
              <w:t xml:space="preserve">: Project - </w:t>
            </w:r>
            <w:r w:rsidRPr="00DF62C3">
              <w:rPr>
                <w:rFonts w:asciiTheme="minorHAnsi" w:hAnsiTheme="minorHAnsi" w:cstheme="minorHAnsi"/>
                <w:b w:val="0"/>
                <w:bCs w:val="0"/>
                <w:color w:val="000000" w:themeColor="text1"/>
                <w:sz w:val="18"/>
                <w:szCs w:val="18"/>
              </w:rPr>
              <w:t>Feedback</w:t>
            </w:r>
            <w:r w:rsidR="008478BD" w:rsidRPr="00DF62C3">
              <w:rPr>
                <w:rFonts w:asciiTheme="minorHAnsi" w:hAnsiTheme="minorHAnsi" w:cstheme="minorHAnsi"/>
                <w:b w:val="0"/>
                <w:bCs w:val="0"/>
                <w:color w:val="000000" w:themeColor="text1"/>
                <w:sz w:val="18"/>
                <w:szCs w:val="18"/>
              </w:rPr>
              <w:t xml:space="preserve"> on Discussion Board</w:t>
            </w:r>
          </w:p>
          <w:p w14:paraId="42DE9F06" w14:textId="084C1007" w:rsidR="008478BD" w:rsidRPr="00DF62C3" w:rsidRDefault="008478BD" w:rsidP="008478BD">
            <w:pPr>
              <w:pStyle w:val="Heading1"/>
              <w:spacing w:before="0" w:line="259" w:lineRule="auto"/>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FE1C84" w:rsidRPr="008E12C2" w14:paraId="0231DE15" w14:textId="25482872" w:rsidTr="00FE1C84">
        <w:tc>
          <w:tcPr>
            <w:tcW w:w="3671" w:type="dxa"/>
          </w:tcPr>
          <w:p w14:paraId="4C4E93C4" w14:textId="4CBFC479"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10/20, 10/22</w:t>
            </w:r>
          </w:p>
          <w:p w14:paraId="54E310E3"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p>
          <w:p w14:paraId="606F5D20" w14:textId="24D809B0"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9: System Dynamics</w:t>
            </w:r>
          </w:p>
          <w:p w14:paraId="2DD649B2" w14:textId="2AA03DCB"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Group Model-Building – Infant Mortality </w:t>
            </w:r>
          </w:p>
        </w:tc>
        <w:tc>
          <w:tcPr>
            <w:tcW w:w="4140" w:type="dxa"/>
          </w:tcPr>
          <w:p w14:paraId="1E52FF03" w14:textId="09AC832B"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Hosseinichimeh, </w:t>
            </w:r>
            <w:r w:rsidR="002F4CBF"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Group Model Building</w:t>
            </w:r>
            <w:r w:rsidR="002F4CBF" w:rsidRPr="00DF62C3">
              <w:rPr>
                <w:rFonts w:asciiTheme="minorHAnsi" w:hAnsiTheme="minorHAnsi" w:cstheme="minorHAnsi"/>
                <w:b w:val="0"/>
                <w:bCs w:val="0"/>
                <w:color w:val="000000" w:themeColor="text1"/>
                <w:sz w:val="18"/>
                <w:szCs w:val="18"/>
              </w:rPr>
              <w:t>”</w:t>
            </w:r>
          </w:p>
          <w:p w14:paraId="28256745" w14:textId="1D38C3EF"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Hovmand, </w:t>
            </w:r>
            <w:r w:rsidR="002F4CBF"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Group Model-Building ‘Scripts’</w:t>
            </w:r>
            <w:r w:rsidR="002F4CBF" w:rsidRPr="00DF62C3">
              <w:rPr>
                <w:rFonts w:asciiTheme="minorHAnsi" w:hAnsiTheme="minorHAnsi" w:cstheme="minorHAnsi"/>
                <w:b w:val="0"/>
                <w:bCs w:val="0"/>
                <w:color w:val="000000" w:themeColor="text1"/>
                <w:sz w:val="18"/>
                <w:szCs w:val="18"/>
              </w:rPr>
              <w:t>”</w:t>
            </w:r>
          </w:p>
          <w:p w14:paraId="6E390B5E" w14:textId="12D500E6"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ODH, </w:t>
            </w:r>
            <w:r w:rsidR="002F4CBF"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Ohio Infant Mortality Report</w:t>
            </w:r>
            <w:r w:rsidR="002F4CBF" w:rsidRPr="00DF62C3">
              <w:rPr>
                <w:rFonts w:asciiTheme="minorHAnsi" w:hAnsiTheme="minorHAnsi" w:cstheme="minorHAnsi"/>
                <w:b w:val="0"/>
                <w:bCs w:val="0"/>
                <w:color w:val="000000" w:themeColor="text1"/>
                <w:sz w:val="18"/>
                <w:szCs w:val="18"/>
              </w:rPr>
              <w:t>”</w:t>
            </w:r>
          </w:p>
          <w:p w14:paraId="6A8FDFC2" w14:textId="76B6ABB7"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ODH, </w:t>
            </w:r>
            <w:r w:rsidR="002F4CBF" w:rsidRPr="00DF62C3">
              <w:rPr>
                <w:rFonts w:asciiTheme="minorHAnsi" w:hAnsiTheme="minorHAnsi" w:cstheme="minorHAnsi"/>
                <w:b w:val="0"/>
                <w:bCs w:val="0"/>
                <w:color w:val="000000" w:themeColor="text1"/>
                <w:sz w:val="18"/>
                <w:szCs w:val="18"/>
              </w:rPr>
              <w:t>“</w:t>
            </w:r>
            <w:r w:rsidRPr="00DF62C3">
              <w:rPr>
                <w:rFonts w:asciiTheme="minorHAnsi" w:hAnsiTheme="minorHAnsi" w:cstheme="minorHAnsi"/>
                <w:b w:val="0"/>
                <w:bCs w:val="0"/>
                <w:color w:val="000000" w:themeColor="text1"/>
                <w:sz w:val="18"/>
                <w:szCs w:val="18"/>
              </w:rPr>
              <w:t>Infant Mortality in Ohio (2011-2018)</w:t>
            </w:r>
            <w:r w:rsidR="002F4CBF" w:rsidRPr="00DF62C3">
              <w:rPr>
                <w:rFonts w:asciiTheme="minorHAnsi" w:hAnsiTheme="minorHAnsi" w:cstheme="minorHAnsi"/>
                <w:b w:val="0"/>
                <w:bCs w:val="0"/>
                <w:color w:val="000000" w:themeColor="text1"/>
                <w:sz w:val="18"/>
                <w:szCs w:val="18"/>
              </w:rPr>
              <w:t>’</w:t>
            </w:r>
          </w:p>
        </w:tc>
        <w:tc>
          <w:tcPr>
            <w:tcW w:w="4883" w:type="dxa"/>
          </w:tcPr>
          <w:p w14:paraId="2DB16B06" w14:textId="226D8090" w:rsidR="008478BD" w:rsidRPr="00DF62C3" w:rsidRDefault="008478BD" w:rsidP="008478BD">
            <w:pPr>
              <w:pStyle w:val="Heading1"/>
              <w:spacing w:before="0" w:line="259" w:lineRule="auto"/>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Introduce GMB (</w:t>
            </w:r>
            <w:r w:rsidR="002F4CBF" w:rsidRPr="00DF62C3">
              <w:rPr>
                <w:rFonts w:asciiTheme="minorHAnsi" w:hAnsiTheme="minorHAnsi" w:cstheme="minorHAnsi"/>
                <w:b w:val="0"/>
                <w:bCs w:val="0"/>
                <w:color w:val="000000" w:themeColor="text1"/>
                <w:sz w:val="18"/>
                <w:szCs w:val="18"/>
              </w:rPr>
              <w:t>Guest Speaker)</w:t>
            </w:r>
          </w:p>
          <w:p w14:paraId="09F43FBF" w14:textId="77777777"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Practice - GMB Build a conceptual model</w:t>
            </w:r>
          </w:p>
          <w:p w14:paraId="5C4476F4" w14:textId="120CA3CA"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FE1C84" w:rsidRPr="008E12C2" w14:paraId="62134BD5" w14:textId="77777777" w:rsidTr="00FE1C84">
        <w:tc>
          <w:tcPr>
            <w:tcW w:w="3671" w:type="dxa"/>
          </w:tcPr>
          <w:p w14:paraId="1F4A09EC" w14:textId="3E634B23"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10/27, 10/29</w:t>
            </w:r>
          </w:p>
          <w:p w14:paraId="51DE104D" w14:textId="77777777" w:rsidR="00DF62C3" w:rsidRPr="00DF62C3" w:rsidRDefault="00DF62C3" w:rsidP="008478BD">
            <w:pPr>
              <w:pStyle w:val="Heading1"/>
              <w:spacing w:before="0"/>
              <w:ind w:left="0" w:right="20"/>
              <w:rPr>
                <w:rFonts w:asciiTheme="minorHAnsi" w:hAnsiTheme="minorHAnsi" w:cstheme="minorHAnsi"/>
                <w:b w:val="0"/>
                <w:bCs w:val="0"/>
                <w:color w:val="000000" w:themeColor="text1"/>
                <w:sz w:val="18"/>
                <w:szCs w:val="18"/>
              </w:rPr>
            </w:pPr>
          </w:p>
          <w:p w14:paraId="169F90A6" w14:textId="6A15655A"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10: Agent-Based Modeling</w:t>
            </w:r>
          </w:p>
          <w:p w14:paraId="0A4AD14C" w14:textId="549C98D2"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Understanding Agent Based Modeling</w:t>
            </w:r>
          </w:p>
        </w:tc>
        <w:tc>
          <w:tcPr>
            <w:tcW w:w="4140" w:type="dxa"/>
          </w:tcPr>
          <w:p w14:paraId="3FCD78FA" w14:textId="0EA0F86B"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Schelling, “Micromotives and Microbehaviors”</w:t>
            </w:r>
          </w:p>
          <w:p w14:paraId="74391ECC" w14:textId="3FA20A96"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Schelling, “Models of Segregation”</w:t>
            </w:r>
          </w:p>
          <w:p w14:paraId="734C0B33" w14:textId="5D3A8CB6"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Zhong, “Pandemic Influenza Simulation”</w:t>
            </w:r>
          </w:p>
        </w:tc>
        <w:tc>
          <w:tcPr>
            <w:tcW w:w="4883" w:type="dxa"/>
          </w:tcPr>
          <w:p w14:paraId="6F021A75" w14:textId="3A4BD4E5" w:rsidR="00DF62C3" w:rsidRPr="00DF62C3" w:rsidRDefault="00DF62C3" w:rsidP="00DF62C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Discuss</w:t>
            </w:r>
            <w:r>
              <w:rPr>
                <w:rFonts w:asciiTheme="minorHAnsi" w:hAnsiTheme="minorHAnsi" w:cstheme="minorHAnsi"/>
                <w:b w:val="0"/>
                <w:bCs w:val="0"/>
                <w:color w:val="000000" w:themeColor="text1"/>
                <w:sz w:val="18"/>
                <w:szCs w:val="18"/>
              </w:rPr>
              <w:t xml:space="preserve"> -</w:t>
            </w:r>
            <w:r w:rsidRPr="00DF62C3">
              <w:rPr>
                <w:rFonts w:asciiTheme="minorHAnsi" w:hAnsiTheme="minorHAnsi" w:cstheme="minorHAnsi"/>
                <w:b w:val="0"/>
                <w:bCs w:val="0"/>
                <w:color w:val="000000" w:themeColor="text1"/>
                <w:sz w:val="18"/>
                <w:szCs w:val="18"/>
              </w:rPr>
              <w:t xml:space="preserve"> GMB exercise</w:t>
            </w:r>
          </w:p>
          <w:p w14:paraId="3406A092" w14:textId="3416B5D4" w:rsidR="008478BD" w:rsidRPr="00DF62C3" w:rsidRDefault="008478BD" w:rsidP="00DF62C3">
            <w:pPr>
              <w:pStyle w:val="Heading1"/>
              <w:tabs>
                <w:tab w:val="left" w:pos="3755"/>
              </w:tabs>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Practice - Schelling Segregation</w:t>
            </w:r>
            <w:r w:rsidR="00DF62C3" w:rsidRPr="00DF62C3">
              <w:rPr>
                <w:rFonts w:asciiTheme="minorHAnsi" w:hAnsiTheme="minorHAnsi" w:cstheme="minorHAnsi"/>
                <w:b w:val="0"/>
                <w:bCs w:val="0"/>
                <w:color w:val="000000" w:themeColor="text1"/>
                <w:sz w:val="18"/>
                <w:szCs w:val="18"/>
              </w:rPr>
              <w:t xml:space="preserve"> </w:t>
            </w:r>
            <w:r w:rsidR="00945242">
              <w:rPr>
                <w:rFonts w:asciiTheme="minorHAnsi" w:hAnsiTheme="minorHAnsi" w:cstheme="minorHAnsi"/>
                <w:b w:val="0"/>
                <w:bCs w:val="0"/>
                <w:color w:val="000000" w:themeColor="text1"/>
                <w:sz w:val="18"/>
                <w:szCs w:val="18"/>
              </w:rPr>
              <w:t xml:space="preserve">Exercise in Class </w:t>
            </w:r>
            <w:r w:rsidR="00DF62C3" w:rsidRPr="00DF62C3">
              <w:rPr>
                <w:rFonts w:asciiTheme="minorHAnsi" w:hAnsiTheme="minorHAnsi" w:cstheme="minorHAnsi"/>
                <w:b w:val="0"/>
                <w:bCs w:val="0"/>
                <w:color w:val="000000" w:themeColor="text1"/>
                <w:sz w:val="18"/>
                <w:szCs w:val="18"/>
              </w:rPr>
              <w:t>(10/28)</w:t>
            </w:r>
          </w:p>
          <w:p w14:paraId="7E14B364" w14:textId="37A8FA8A" w:rsidR="008478BD" w:rsidRPr="00DF62C3" w:rsidRDefault="008478BD" w:rsidP="00DF62C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Project - Work on Project Model</w:t>
            </w:r>
          </w:p>
          <w:p w14:paraId="4756A561" w14:textId="492D4977" w:rsidR="008478BD" w:rsidRPr="00DF62C3" w:rsidRDefault="008478BD" w:rsidP="00DF62C3">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FE1C84" w:rsidRPr="008E12C2" w14:paraId="5F279D11" w14:textId="7DE70C8D" w:rsidTr="00FE1C84">
        <w:tc>
          <w:tcPr>
            <w:tcW w:w="3671" w:type="dxa"/>
          </w:tcPr>
          <w:p w14:paraId="5CA89624" w14:textId="4BD6DB68"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11/3, 11/5</w:t>
            </w:r>
          </w:p>
          <w:p w14:paraId="25C74E59" w14:textId="77777777" w:rsidR="00DF62C3" w:rsidRPr="00DF62C3" w:rsidRDefault="00DF62C3" w:rsidP="008478BD">
            <w:pPr>
              <w:pStyle w:val="Heading1"/>
              <w:spacing w:before="0"/>
              <w:ind w:left="0" w:right="20"/>
              <w:rPr>
                <w:rFonts w:asciiTheme="minorHAnsi" w:hAnsiTheme="minorHAnsi" w:cstheme="minorHAnsi"/>
                <w:b w:val="0"/>
                <w:bCs w:val="0"/>
                <w:color w:val="000000" w:themeColor="text1"/>
                <w:sz w:val="18"/>
                <w:szCs w:val="18"/>
              </w:rPr>
            </w:pPr>
          </w:p>
          <w:p w14:paraId="0E51A253" w14:textId="7337265A"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11: Complex Adaptive Systems</w:t>
            </w:r>
          </w:p>
        </w:tc>
        <w:tc>
          <w:tcPr>
            <w:tcW w:w="4140" w:type="dxa"/>
          </w:tcPr>
          <w:p w14:paraId="2D2C3347" w14:textId="566748E2"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 xml:space="preserve">Miller and Page, “Complex Adaptive Systems”: </w:t>
            </w:r>
            <w:r w:rsidRPr="00DF62C3">
              <w:rPr>
                <w:rFonts w:asciiTheme="minorHAnsi" w:hAnsiTheme="minorHAnsi" w:cstheme="minorHAnsi"/>
                <w:b w:val="0"/>
                <w:bCs w:val="0"/>
                <w:color w:val="000000" w:themeColor="text1"/>
                <w:sz w:val="18"/>
                <w:szCs w:val="18"/>
              </w:rPr>
              <w:t>Grimm, “ODD protocol”</w:t>
            </w:r>
          </w:p>
        </w:tc>
        <w:tc>
          <w:tcPr>
            <w:tcW w:w="4883" w:type="dxa"/>
          </w:tcPr>
          <w:p w14:paraId="4DD2DDDD" w14:textId="77777777" w:rsidR="008478BD" w:rsidRPr="00DF62C3" w:rsidRDefault="008478BD" w:rsidP="008478BD">
            <w:pPr>
              <w:pStyle w:val="Heading1"/>
              <w:spacing w:before="0" w:line="259" w:lineRule="auto"/>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Introduce ODD Protocol</w:t>
            </w:r>
          </w:p>
          <w:p w14:paraId="0BFA9760" w14:textId="3DF6447A" w:rsidR="002F4CBF" w:rsidRPr="00DF62C3" w:rsidRDefault="008478BD" w:rsidP="008478BD">
            <w:pPr>
              <w:pStyle w:val="Heading1"/>
              <w:spacing w:before="0" w:line="259" w:lineRule="auto"/>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Model individuals in your model</w:t>
            </w:r>
            <w:r w:rsidR="00945242">
              <w:rPr>
                <w:rFonts w:asciiTheme="minorHAnsi" w:hAnsiTheme="minorHAnsi" w:cstheme="minorHAnsi"/>
                <w:b w:val="0"/>
                <w:bCs w:val="0"/>
                <w:color w:val="000000" w:themeColor="text1"/>
                <w:sz w:val="18"/>
                <w:szCs w:val="18"/>
              </w:rPr>
              <w:t xml:space="preserve"> – In Class Exercise </w:t>
            </w:r>
          </w:p>
          <w:p w14:paraId="23D97CFA" w14:textId="2D936E48" w:rsidR="008478BD" w:rsidRPr="00DF62C3" w:rsidRDefault="008478BD" w:rsidP="008478BD">
            <w:pPr>
              <w:pStyle w:val="Heading1"/>
              <w:spacing w:before="0" w:line="259" w:lineRule="auto"/>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FE1C84" w:rsidRPr="008E12C2" w14:paraId="29A5C2A1" w14:textId="699C511E" w:rsidTr="00FE1C84">
        <w:tc>
          <w:tcPr>
            <w:tcW w:w="3671" w:type="dxa"/>
          </w:tcPr>
          <w:p w14:paraId="3ED51A1B" w14:textId="01774BE3"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11/10, 11/12</w:t>
            </w:r>
          </w:p>
          <w:p w14:paraId="7F7467DF" w14:textId="77777777"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p>
          <w:p w14:paraId="5AE33710" w14:textId="36058994"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b w:val="0"/>
                <w:bCs w:val="0"/>
                <w:color w:val="000000" w:themeColor="text1"/>
                <w:sz w:val="18"/>
                <w:szCs w:val="18"/>
              </w:rPr>
              <w:t>12: Combining ABM and SD Methods</w:t>
            </w:r>
          </w:p>
        </w:tc>
        <w:tc>
          <w:tcPr>
            <w:tcW w:w="4140" w:type="dxa"/>
          </w:tcPr>
          <w:p w14:paraId="527BCC63" w14:textId="7420E93D"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Swinerd &amp; McNaught, “Hybrid Simulation”</w:t>
            </w:r>
          </w:p>
          <w:p w14:paraId="6DFE9261" w14:textId="77777777"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r w:rsidRPr="00DF62C3">
              <w:rPr>
                <w:rFonts w:asciiTheme="minorHAnsi" w:eastAsiaTheme="minorEastAsia" w:hAnsiTheme="minorHAnsi" w:cstheme="minorHAnsi"/>
                <w:b w:val="0"/>
                <w:bCs w:val="0"/>
                <w:color w:val="000000" w:themeColor="text1"/>
                <w:sz w:val="18"/>
                <w:szCs w:val="18"/>
              </w:rPr>
              <w:t>Gajary, “Hybrid Modeling”</w:t>
            </w:r>
          </w:p>
          <w:p w14:paraId="0B9959BA" w14:textId="13EE7EDE" w:rsidR="008478BD" w:rsidRPr="00DF62C3" w:rsidRDefault="008478BD" w:rsidP="008478BD">
            <w:pPr>
              <w:pStyle w:val="Heading1"/>
              <w:spacing w:before="0"/>
              <w:ind w:left="0"/>
              <w:rPr>
                <w:rFonts w:asciiTheme="minorHAnsi" w:eastAsiaTheme="minorEastAsia" w:hAnsiTheme="minorHAnsi" w:cstheme="minorHAnsi"/>
                <w:b w:val="0"/>
                <w:bCs w:val="0"/>
                <w:color w:val="000000" w:themeColor="text1"/>
                <w:sz w:val="18"/>
                <w:szCs w:val="18"/>
              </w:rPr>
            </w:pPr>
          </w:p>
        </w:tc>
        <w:tc>
          <w:tcPr>
            <w:tcW w:w="4883" w:type="dxa"/>
          </w:tcPr>
          <w:p w14:paraId="5F780FBD" w14:textId="1DA9C449"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T: </w:t>
            </w:r>
            <w:r w:rsidR="002F4CBF" w:rsidRPr="00DF62C3">
              <w:rPr>
                <w:rFonts w:asciiTheme="minorHAnsi" w:hAnsiTheme="minorHAnsi" w:cstheme="minorHAnsi"/>
                <w:b w:val="0"/>
                <w:bCs w:val="0"/>
                <w:color w:val="000000" w:themeColor="text1"/>
                <w:sz w:val="18"/>
                <w:szCs w:val="18"/>
              </w:rPr>
              <w:t>Dr. Maurer presents her d</w:t>
            </w:r>
            <w:r w:rsidRPr="00DF62C3">
              <w:rPr>
                <w:rFonts w:asciiTheme="minorHAnsi" w:hAnsiTheme="minorHAnsi" w:cstheme="minorHAnsi"/>
                <w:b w:val="0"/>
                <w:bCs w:val="0"/>
                <w:color w:val="000000" w:themeColor="text1"/>
                <w:sz w:val="18"/>
                <w:szCs w:val="18"/>
              </w:rPr>
              <w:t>issertation</w:t>
            </w:r>
          </w:p>
          <w:p w14:paraId="15AE7F2F" w14:textId="777CF157"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R: Project -  Work on Project Model</w:t>
            </w:r>
          </w:p>
          <w:p w14:paraId="2CE0E4FC" w14:textId="51774C0D"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8478BD" w:rsidRPr="00862DD5" w14:paraId="7CC81418" w14:textId="072264D9" w:rsidTr="00FE1C84">
        <w:tc>
          <w:tcPr>
            <w:tcW w:w="3671" w:type="dxa"/>
          </w:tcPr>
          <w:p w14:paraId="368B59D6" w14:textId="12A1C8E2"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11/17, 11/19</w:t>
            </w:r>
          </w:p>
          <w:p w14:paraId="6C6B943A" w14:textId="28BEEB2B"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13: Final work on Structure of Model</w:t>
            </w:r>
          </w:p>
        </w:tc>
        <w:tc>
          <w:tcPr>
            <w:tcW w:w="4140" w:type="dxa"/>
          </w:tcPr>
          <w:p w14:paraId="2825AF55" w14:textId="4F77FABA"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Lab Time During Regular Class Time</w:t>
            </w:r>
          </w:p>
        </w:tc>
        <w:tc>
          <w:tcPr>
            <w:tcW w:w="4883" w:type="dxa"/>
          </w:tcPr>
          <w:p w14:paraId="681ED45B" w14:textId="3AF20F06" w:rsidR="00DF62C3" w:rsidRPr="00DF62C3" w:rsidRDefault="00DF62C3"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Discuss Combining ABM and SD models</w:t>
            </w:r>
          </w:p>
          <w:p w14:paraId="4475D898" w14:textId="68A04909"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R: Instructors will help refine models</w:t>
            </w:r>
          </w:p>
          <w:p w14:paraId="4D8399DF" w14:textId="02E93673"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 Due</w:t>
            </w:r>
          </w:p>
        </w:tc>
      </w:tr>
      <w:tr w:rsidR="008478BD" w:rsidRPr="00862DD5" w14:paraId="01B48625" w14:textId="4CB2CCF6" w:rsidTr="00FE1C84">
        <w:tc>
          <w:tcPr>
            <w:tcW w:w="3671" w:type="dxa"/>
          </w:tcPr>
          <w:p w14:paraId="2E80F198" w14:textId="651E5F77"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11/24, (Thanksgiving)</w:t>
            </w:r>
          </w:p>
          <w:p w14:paraId="21F15C14" w14:textId="6210B53B"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14: Clean-up model.  Documentation. </w:t>
            </w:r>
          </w:p>
        </w:tc>
        <w:tc>
          <w:tcPr>
            <w:tcW w:w="4140" w:type="dxa"/>
          </w:tcPr>
          <w:p w14:paraId="4C82EA48" w14:textId="2304F80F"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Lab Time </w:t>
            </w:r>
            <w:r w:rsidR="002F4CBF" w:rsidRPr="00DF62C3">
              <w:rPr>
                <w:rFonts w:asciiTheme="minorHAnsi" w:hAnsiTheme="minorHAnsi" w:cstheme="minorHAnsi"/>
                <w:b w:val="0"/>
                <w:bCs w:val="0"/>
                <w:color w:val="000000" w:themeColor="text1"/>
                <w:sz w:val="18"/>
                <w:szCs w:val="18"/>
              </w:rPr>
              <w:t>Tuesday</w:t>
            </w:r>
          </w:p>
        </w:tc>
        <w:tc>
          <w:tcPr>
            <w:tcW w:w="4883" w:type="dxa"/>
          </w:tcPr>
          <w:p w14:paraId="6C74D0AA" w14:textId="7C12E588"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Sun: </w:t>
            </w:r>
            <w:r w:rsidR="00945242">
              <w:rPr>
                <w:rFonts w:asciiTheme="minorHAnsi" w:hAnsiTheme="minorHAnsi" w:cstheme="minorHAnsi"/>
                <w:b w:val="0"/>
                <w:bCs w:val="0"/>
                <w:color w:val="000000" w:themeColor="text1"/>
                <w:sz w:val="18"/>
                <w:szCs w:val="18"/>
              </w:rPr>
              <w:t xml:space="preserve">Project - </w:t>
            </w:r>
            <w:r w:rsidRPr="00DF62C3">
              <w:rPr>
                <w:rFonts w:asciiTheme="minorHAnsi" w:hAnsiTheme="minorHAnsi" w:cstheme="minorHAnsi"/>
                <w:b w:val="0"/>
                <w:bCs w:val="0"/>
                <w:color w:val="000000" w:themeColor="text1"/>
                <w:sz w:val="18"/>
                <w:szCs w:val="18"/>
              </w:rPr>
              <w:t>Post working  model for presentation next week</w:t>
            </w:r>
          </w:p>
          <w:p w14:paraId="026DE81E" w14:textId="21E6E03C"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Sun: Project -  Post Lab Notes</w:t>
            </w:r>
          </w:p>
        </w:tc>
      </w:tr>
      <w:tr w:rsidR="008478BD" w:rsidRPr="00862DD5" w14:paraId="1FC73CF5" w14:textId="77777777" w:rsidTr="00FE1C84">
        <w:tc>
          <w:tcPr>
            <w:tcW w:w="3671" w:type="dxa"/>
          </w:tcPr>
          <w:p w14:paraId="375B34FE" w14:textId="3FC28D01"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12/1, 12/3</w:t>
            </w:r>
          </w:p>
          <w:p w14:paraId="68509214" w14:textId="358D1400" w:rsidR="008478BD" w:rsidRPr="00DF62C3" w:rsidRDefault="008478BD" w:rsidP="008478BD">
            <w:pPr>
              <w:pStyle w:val="Heading1"/>
              <w:spacing w:before="0"/>
              <w:ind w:left="0" w:right="2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 xml:space="preserve">15: Present / Final Changes </w:t>
            </w:r>
          </w:p>
        </w:tc>
        <w:tc>
          <w:tcPr>
            <w:tcW w:w="4140" w:type="dxa"/>
          </w:tcPr>
          <w:p w14:paraId="7600F71C" w14:textId="51084367"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p>
        </w:tc>
        <w:tc>
          <w:tcPr>
            <w:tcW w:w="4883" w:type="dxa"/>
          </w:tcPr>
          <w:p w14:paraId="1E14D1F4" w14:textId="5ACFEE79"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T, R: Class presentations</w:t>
            </w:r>
          </w:p>
        </w:tc>
      </w:tr>
      <w:tr w:rsidR="008478BD" w:rsidRPr="00862DD5" w14:paraId="3D22EB62" w14:textId="4D6E65D8" w:rsidTr="00FE1C84">
        <w:tc>
          <w:tcPr>
            <w:tcW w:w="3671" w:type="dxa"/>
          </w:tcPr>
          <w:p w14:paraId="4006AD13" w14:textId="429DA7E1" w:rsidR="008478BD" w:rsidRPr="00DF62C3" w:rsidRDefault="008478BD" w:rsidP="008478BD">
            <w:pPr>
              <w:pStyle w:val="Heading1"/>
              <w:spacing w:before="0"/>
              <w:ind w:left="0" w:right="20"/>
              <w:rPr>
                <w:rFonts w:asciiTheme="minorHAnsi" w:hAnsiTheme="minorHAnsi" w:cstheme="minorHAnsi"/>
                <w:color w:val="000000" w:themeColor="text1"/>
                <w:sz w:val="18"/>
                <w:szCs w:val="18"/>
              </w:rPr>
            </w:pPr>
            <w:r w:rsidRPr="00DF62C3">
              <w:rPr>
                <w:rFonts w:asciiTheme="minorHAnsi" w:hAnsiTheme="minorHAnsi" w:cstheme="minorHAnsi"/>
                <w:color w:val="000000" w:themeColor="text1"/>
                <w:sz w:val="18"/>
                <w:szCs w:val="18"/>
              </w:rPr>
              <w:t xml:space="preserve">Final Exam Week </w:t>
            </w:r>
          </w:p>
        </w:tc>
        <w:tc>
          <w:tcPr>
            <w:tcW w:w="4140" w:type="dxa"/>
          </w:tcPr>
          <w:p w14:paraId="38EDDEC4" w14:textId="2C6E9E6E" w:rsidR="008478BD" w:rsidRPr="00DF62C3" w:rsidRDefault="008478BD" w:rsidP="008478BD">
            <w:pPr>
              <w:pStyle w:val="Heading1"/>
              <w:spacing w:before="0"/>
              <w:rPr>
                <w:rFonts w:asciiTheme="minorHAnsi" w:hAnsiTheme="minorHAnsi" w:cstheme="minorHAnsi"/>
                <w:b w:val="0"/>
                <w:bCs w:val="0"/>
                <w:color w:val="000000" w:themeColor="text1"/>
                <w:sz w:val="18"/>
                <w:szCs w:val="18"/>
              </w:rPr>
            </w:pPr>
          </w:p>
        </w:tc>
        <w:tc>
          <w:tcPr>
            <w:tcW w:w="4883" w:type="dxa"/>
          </w:tcPr>
          <w:p w14:paraId="1F45E9FD" w14:textId="1820F4B3" w:rsidR="008478BD" w:rsidRPr="00DF62C3" w:rsidRDefault="008478BD" w:rsidP="008478BD">
            <w:pPr>
              <w:pStyle w:val="Heading1"/>
              <w:spacing w:before="0"/>
              <w:ind w:left="0"/>
              <w:rPr>
                <w:rFonts w:asciiTheme="minorHAnsi" w:hAnsiTheme="minorHAnsi" w:cstheme="minorHAnsi"/>
                <w:b w:val="0"/>
                <w:bCs w:val="0"/>
                <w:color w:val="000000" w:themeColor="text1"/>
                <w:sz w:val="18"/>
                <w:szCs w:val="18"/>
              </w:rPr>
            </w:pPr>
            <w:r w:rsidRPr="00DF62C3">
              <w:rPr>
                <w:rFonts w:asciiTheme="minorHAnsi" w:hAnsiTheme="minorHAnsi" w:cstheme="minorHAnsi"/>
                <w:b w:val="0"/>
                <w:bCs w:val="0"/>
                <w:color w:val="000000" w:themeColor="text1"/>
                <w:sz w:val="18"/>
                <w:szCs w:val="18"/>
              </w:rPr>
              <w:t>Final Model</w:t>
            </w:r>
            <w:r w:rsidR="002F4CBF" w:rsidRPr="00DF62C3">
              <w:rPr>
                <w:rFonts w:asciiTheme="minorHAnsi" w:hAnsiTheme="minorHAnsi" w:cstheme="minorHAnsi"/>
                <w:b w:val="0"/>
                <w:bCs w:val="0"/>
                <w:color w:val="000000" w:themeColor="text1"/>
                <w:sz w:val="18"/>
                <w:szCs w:val="18"/>
              </w:rPr>
              <w:t xml:space="preserve"> Due:</w:t>
            </w:r>
            <w:r w:rsidRPr="00DF62C3">
              <w:rPr>
                <w:rFonts w:asciiTheme="minorHAnsi" w:hAnsiTheme="minorHAnsi" w:cstheme="minorHAnsi"/>
                <w:b w:val="0"/>
                <w:bCs w:val="0"/>
                <w:color w:val="000000" w:themeColor="text1"/>
                <w:sz w:val="18"/>
                <w:szCs w:val="18"/>
              </w:rPr>
              <w:t xml:space="preserve"> Thursday, Due Dec. 10, 5 pm</w:t>
            </w:r>
          </w:p>
        </w:tc>
      </w:tr>
    </w:tbl>
    <w:p w14:paraId="58BB326D" w14:textId="77777777" w:rsidR="00862DD5" w:rsidRPr="002F4CBF" w:rsidRDefault="00862DD5" w:rsidP="002F4CBF">
      <w:pPr>
        <w:pStyle w:val="BodyText"/>
        <w:ind w:left="0" w:right="20"/>
        <w:rPr>
          <w:rFonts w:asciiTheme="minorHAnsi" w:hAnsiTheme="minorHAnsi" w:cstheme="minorHAnsi"/>
          <w:color w:val="000000" w:themeColor="text1"/>
          <w:sz w:val="10"/>
          <w:szCs w:val="10"/>
        </w:rPr>
      </w:pPr>
    </w:p>
    <w:sectPr w:rsidR="00862DD5" w:rsidRPr="002F4CBF" w:rsidSect="008478BD">
      <w:headerReference w:type="even" r:id="rId43"/>
      <w:headerReference w:type="default" r:id="rId44"/>
      <w:footerReference w:type="even" r:id="rId45"/>
      <w:footerReference w:type="default" r:id="rId46"/>
      <w:headerReference w:type="first" r:id="rId47"/>
      <w:footerReference w:type="first" r:id="rId4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67FB" w14:textId="77777777" w:rsidR="00524F88" w:rsidRDefault="00524F88">
      <w:r>
        <w:separator/>
      </w:r>
    </w:p>
  </w:endnote>
  <w:endnote w:type="continuationSeparator" w:id="0">
    <w:p w14:paraId="2869AD79" w14:textId="77777777" w:rsidR="00524F88" w:rsidRDefault="0052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4451420"/>
      <w:docPartObj>
        <w:docPartGallery w:val="Page Numbers (Bottom of Page)"/>
        <w:docPartUnique/>
      </w:docPartObj>
    </w:sdtPr>
    <w:sdtEndPr>
      <w:rPr>
        <w:rStyle w:val="PageNumber"/>
      </w:rPr>
    </w:sdtEndPr>
    <w:sdtContent>
      <w:p w14:paraId="536F529E" w14:textId="446EBD30" w:rsidR="00F946AB" w:rsidRDefault="00F946AB" w:rsidP="002908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D3A39" w14:textId="77777777" w:rsidR="00F946AB" w:rsidRDefault="00F94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948120"/>
      <w:docPartObj>
        <w:docPartGallery w:val="Page Numbers (Bottom of Page)"/>
        <w:docPartUnique/>
      </w:docPartObj>
    </w:sdtPr>
    <w:sdtEndPr>
      <w:rPr>
        <w:rStyle w:val="PageNumber"/>
      </w:rPr>
    </w:sdtEndPr>
    <w:sdtContent>
      <w:p w14:paraId="7898B9E7" w14:textId="52E43E0B" w:rsidR="00F946AB" w:rsidRDefault="00F946AB" w:rsidP="00290854">
        <w:pPr>
          <w:pStyle w:val="Footer"/>
          <w:framePr w:wrap="none" w:vAnchor="text" w:hAnchor="margin" w:xAlign="center" w:y="1"/>
          <w:rPr>
            <w:rStyle w:val="PageNumber"/>
          </w:rPr>
        </w:pPr>
        <w:r w:rsidRPr="00ED64D9">
          <w:rPr>
            <w:rStyle w:val="PageNumber"/>
            <w:rFonts w:ascii="Arial" w:hAnsi="Arial" w:cs="Arial"/>
          </w:rPr>
          <w:fldChar w:fldCharType="begin"/>
        </w:r>
        <w:r w:rsidRPr="00ED64D9">
          <w:rPr>
            <w:rStyle w:val="PageNumber"/>
            <w:rFonts w:ascii="Arial" w:hAnsi="Arial" w:cs="Arial"/>
          </w:rPr>
          <w:instrText xml:space="preserve"> PAGE </w:instrText>
        </w:r>
        <w:r w:rsidRPr="00ED64D9">
          <w:rPr>
            <w:rStyle w:val="PageNumber"/>
            <w:rFonts w:ascii="Arial" w:hAnsi="Arial" w:cs="Arial"/>
          </w:rPr>
          <w:fldChar w:fldCharType="separate"/>
        </w:r>
        <w:r w:rsidRPr="00ED64D9">
          <w:rPr>
            <w:rStyle w:val="PageNumber"/>
            <w:rFonts w:ascii="Arial" w:hAnsi="Arial" w:cs="Arial"/>
            <w:noProof/>
          </w:rPr>
          <w:t>2</w:t>
        </w:r>
        <w:r w:rsidRPr="00ED64D9">
          <w:rPr>
            <w:rStyle w:val="PageNumber"/>
            <w:rFonts w:ascii="Arial" w:hAnsi="Arial" w:cs="Arial"/>
          </w:rPr>
          <w:fldChar w:fldCharType="end"/>
        </w:r>
      </w:p>
    </w:sdtContent>
  </w:sdt>
  <w:p w14:paraId="13E477FE" w14:textId="06473B3D" w:rsidR="00F946AB" w:rsidRDefault="00F946AB">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5B3C" w14:textId="77777777" w:rsidR="00F946AB" w:rsidRDefault="00F946AB" w:rsidP="00290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AB675" w14:textId="77777777" w:rsidR="00F946AB" w:rsidRDefault="00F946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0229" w14:textId="77777777" w:rsidR="00F946AB" w:rsidRDefault="00F946AB" w:rsidP="00290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EEA268" w14:textId="77777777" w:rsidR="00F946AB" w:rsidRDefault="00F946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F018" w14:textId="77777777" w:rsidR="00F946AB" w:rsidRDefault="00F9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D503" w14:textId="77777777" w:rsidR="00524F88" w:rsidRDefault="00524F88">
      <w:r>
        <w:separator/>
      </w:r>
    </w:p>
  </w:footnote>
  <w:footnote w:type="continuationSeparator" w:id="0">
    <w:p w14:paraId="38445C6F" w14:textId="77777777" w:rsidR="00524F88" w:rsidRDefault="0052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84EB" w14:textId="12AD7404" w:rsidR="00F946AB" w:rsidRDefault="00F946AB">
    <w:pPr>
      <w:pStyle w:val="Header"/>
    </w:pPr>
  </w:p>
  <w:p w14:paraId="234882C4" w14:textId="2FCD4D5B" w:rsidR="00F946AB" w:rsidRDefault="00F946AB">
    <w:pPr>
      <w:pStyle w:val="Header"/>
    </w:pPr>
  </w:p>
  <w:p w14:paraId="721D5FB7" w14:textId="3A4408A6" w:rsidR="00F946AB" w:rsidRDefault="00F946AB" w:rsidP="000F6723">
    <w:pPr>
      <w:pStyle w:val="Header"/>
      <w:jc w:val="right"/>
    </w:pPr>
    <w:r>
      <w:fldChar w:fldCharType="begin"/>
    </w:r>
    <w:r>
      <w:instrText xml:space="preserve"> DATE \@ "dddd, MMMM d, yyyy" </w:instrText>
    </w:r>
    <w:r>
      <w:fldChar w:fldCharType="separate"/>
    </w:r>
    <w:r w:rsidR="00F91C88">
      <w:rPr>
        <w:noProof/>
      </w:rPr>
      <w:t>Tuesday, August 4, 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06B9BF2D" w14:textId="2B86D43E" w:rsidR="00F946AB" w:rsidRPr="005E04E9" w:rsidRDefault="00F946A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fullDate="2014-07-20T00:00:00Z">
        <w:dateFormat w:val="MMMM d, yyyy"/>
        <w:lid w:val="en-US"/>
        <w:storeMappedDataAs w:val="dateTime"/>
        <w:calendar w:val="gregorian"/>
      </w:date>
    </w:sdtPr>
    <w:sdtEndPr/>
    <w:sdtContent>
      <w:p w14:paraId="1EE7D965" w14:textId="5441ADF8" w:rsidR="00F946AB" w:rsidRPr="005E04E9" w:rsidRDefault="00F946A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3F8BCC70" w14:textId="77777777" w:rsidR="00F946AB" w:rsidRDefault="00F94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C182" w14:textId="77777777" w:rsidR="00F946AB" w:rsidRDefault="00F94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2112" w14:textId="77777777" w:rsidR="00F946AB" w:rsidRDefault="00F9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9A7"/>
    <w:multiLevelType w:val="hybridMultilevel"/>
    <w:tmpl w:val="68A86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6644"/>
    <w:multiLevelType w:val="hybridMultilevel"/>
    <w:tmpl w:val="06D8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57FC"/>
    <w:multiLevelType w:val="hybridMultilevel"/>
    <w:tmpl w:val="6152F8EE"/>
    <w:lvl w:ilvl="0" w:tplc="88F478D2">
      <w:start w:val="1"/>
      <w:numFmt w:val="decimal"/>
      <w:lvlText w:val="%1."/>
      <w:lvlJc w:val="left"/>
      <w:pPr>
        <w:ind w:left="824" w:hanging="360"/>
        <w:jc w:val="left"/>
      </w:pPr>
      <w:rPr>
        <w:rFonts w:hint="default"/>
        <w:spacing w:val="-1"/>
        <w:w w:val="100"/>
      </w:rPr>
    </w:lvl>
    <w:lvl w:ilvl="1" w:tplc="9ADED262">
      <w:numFmt w:val="bullet"/>
      <w:lvlText w:val="•"/>
      <w:lvlJc w:val="left"/>
      <w:pPr>
        <w:ind w:left="1694" w:hanging="360"/>
      </w:pPr>
      <w:rPr>
        <w:rFonts w:hint="default"/>
      </w:rPr>
    </w:lvl>
    <w:lvl w:ilvl="2" w:tplc="90AEF5FE">
      <w:numFmt w:val="bullet"/>
      <w:lvlText w:val="•"/>
      <w:lvlJc w:val="left"/>
      <w:pPr>
        <w:ind w:left="2568" w:hanging="360"/>
      </w:pPr>
      <w:rPr>
        <w:rFonts w:hint="default"/>
      </w:rPr>
    </w:lvl>
    <w:lvl w:ilvl="3" w:tplc="C3E25132">
      <w:numFmt w:val="bullet"/>
      <w:lvlText w:val="•"/>
      <w:lvlJc w:val="left"/>
      <w:pPr>
        <w:ind w:left="3442" w:hanging="360"/>
      </w:pPr>
      <w:rPr>
        <w:rFonts w:hint="default"/>
      </w:rPr>
    </w:lvl>
    <w:lvl w:ilvl="4" w:tplc="5B508A22">
      <w:numFmt w:val="bullet"/>
      <w:lvlText w:val="•"/>
      <w:lvlJc w:val="left"/>
      <w:pPr>
        <w:ind w:left="4316" w:hanging="360"/>
      </w:pPr>
      <w:rPr>
        <w:rFonts w:hint="default"/>
      </w:rPr>
    </w:lvl>
    <w:lvl w:ilvl="5" w:tplc="BB24EEF6">
      <w:numFmt w:val="bullet"/>
      <w:lvlText w:val="•"/>
      <w:lvlJc w:val="left"/>
      <w:pPr>
        <w:ind w:left="5190" w:hanging="360"/>
      </w:pPr>
      <w:rPr>
        <w:rFonts w:hint="default"/>
      </w:rPr>
    </w:lvl>
    <w:lvl w:ilvl="6" w:tplc="0C4E5BC2">
      <w:numFmt w:val="bullet"/>
      <w:lvlText w:val="•"/>
      <w:lvlJc w:val="left"/>
      <w:pPr>
        <w:ind w:left="6064" w:hanging="360"/>
      </w:pPr>
      <w:rPr>
        <w:rFonts w:hint="default"/>
      </w:rPr>
    </w:lvl>
    <w:lvl w:ilvl="7" w:tplc="7832B9D4">
      <w:numFmt w:val="bullet"/>
      <w:lvlText w:val="•"/>
      <w:lvlJc w:val="left"/>
      <w:pPr>
        <w:ind w:left="6938" w:hanging="360"/>
      </w:pPr>
      <w:rPr>
        <w:rFonts w:hint="default"/>
      </w:rPr>
    </w:lvl>
    <w:lvl w:ilvl="8" w:tplc="8F72A6D8">
      <w:numFmt w:val="bullet"/>
      <w:lvlText w:val="•"/>
      <w:lvlJc w:val="left"/>
      <w:pPr>
        <w:ind w:left="7812" w:hanging="360"/>
      </w:pPr>
      <w:rPr>
        <w:rFonts w:hint="default"/>
      </w:rPr>
    </w:lvl>
  </w:abstractNum>
  <w:abstractNum w:abstractNumId="4" w15:restartNumberingAfterBreak="0">
    <w:nsid w:val="1D381315"/>
    <w:multiLevelType w:val="hybridMultilevel"/>
    <w:tmpl w:val="6FAC8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3678E"/>
    <w:multiLevelType w:val="hybridMultilevel"/>
    <w:tmpl w:val="0ADA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E0668"/>
    <w:multiLevelType w:val="hybridMultilevel"/>
    <w:tmpl w:val="CB08A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61DA4"/>
    <w:multiLevelType w:val="hybridMultilevel"/>
    <w:tmpl w:val="C5DC3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40CBE"/>
    <w:multiLevelType w:val="hybridMultilevel"/>
    <w:tmpl w:val="090A39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6050E"/>
    <w:multiLevelType w:val="hybridMultilevel"/>
    <w:tmpl w:val="57FA7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750A"/>
    <w:multiLevelType w:val="hybridMultilevel"/>
    <w:tmpl w:val="B69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E2350"/>
    <w:multiLevelType w:val="hybridMultilevel"/>
    <w:tmpl w:val="FE466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617E9D"/>
    <w:multiLevelType w:val="hybridMultilevel"/>
    <w:tmpl w:val="FBEE92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94398"/>
    <w:multiLevelType w:val="hybridMultilevel"/>
    <w:tmpl w:val="795052FA"/>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93924"/>
    <w:multiLevelType w:val="hybridMultilevel"/>
    <w:tmpl w:val="A8704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F4424"/>
    <w:multiLevelType w:val="hybridMultilevel"/>
    <w:tmpl w:val="D0B65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3"/>
  </w:num>
  <w:num w:numId="5">
    <w:abstractNumId w:val="14"/>
  </w:num>
  <w:num w:numId="6">
    <w:abstractNumId w:val="2"/>
  </w:num>
  <w:num w:numId="7">
    <w:abstractNumId w:val="15"/>
  </w:num>
  <w:num w:numId="8">
    <w:abstractNumId w:val="16"/>
  </w:num>
  <w:num w:numId="9">
    <w:abstractNumId w:val="1"/>
  </w:num>
  <w:num w:numId="10">
    <w:abstractNumId w:val="0"/>
  </w:num>
  <w:num w:numId="11">
    <w:abstractNumId w:val="5"/>
  </w:num>
  <w:num w:numId="12">
    <w:abstractNumId w:val="6"/>
  </w:num>
  <w:num w:numId="13">
    <w:abstractNumId w:val="12"/>
  </w:num>
  <w:num w:numId="14">
    <w:abstractNumId w:val="8"/>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07"/>
    <w:rsid w:val="000208B7"/>
    <w:rsid w:val="00020D3D"/>
    <w:rsid w:val="00021606"/>
    <w:rsid w:val="00027849"/>
    <w:rsid w:val="00031382"/>
    <w:rsid w:val="000348DA"/>
    <w:rsid w:val="00047DF8"/>
    <w:rsid w:val="00057339"/>
    <w:rsid w:val="00064581"/>
    <w:rsid w:val="0006757A"/>
    <w:rsid w:val="000805C3"/>
    <w:rsid w:val="00081983"/>
    <w:rsid w:val="00081E64"/>
    <w:rsid w:val="0008509F"/>
    <w:rsid w:val="000922D8"/>
    <w:rsid w:val="000A03E7"/>
    <w:rsid w:val="000D6F00"/>
    <w:rsid w:val="000E1F85"/>
    <w:rsid w:val="000F6723"/>
    <w:rsid w:val="00102184"/>
    <w:rsid w:val="00156F8E"/>
    <w:rsid w:val="00166D89"/>
    <w:rsid w:val="00192F01"/>
    <w:rsid w:val="001A1CA3"/>
    <w:rsid w:val="001B4192"/>
    <w:rsid w:val="001C1CB7"/>
    <w:rsid w:val="001D503D"/>
    <w:rsid w:val="001F5847"/>
    <w:rsid w:val="00244957"/>
    <w:rsid w:val="00257B15"/>
    <w:rsid w:val="00264B84"/>
    <w:rsid w:val="00274164"/>
    <w:rsid w:val="00275DFD"/>
    <w:rsid w:val="0027785C"/>
    <w:rsid w:val="00285B30"/>
    <w:rsid w:val="00286A69"/>
    <w:rsid w:val="00290854"/>
    <w:rsid w:val="002A5C35"/>
    <w:rsid w:val="002C12E0"/>
    <w:rsid w:val="002C4133"/>
    <w:rsid w:val="002E7607"/>
    <w:rsid w:val="002F4CBF"/>
    <w:rsid w:val="003000B7"/>
    <w:rsid w:val="003100B4"/>
    <w:rsid w:val="00313963"/>
    <w:rsid w:val="00333B2F"/>
    <w:rsid w:val="003441A5"/>
    <w:rsid w:val="00352F02"/>
    <w:rsid w:val="003856A2"/>
    <w:rsid w:val="00386B38"/>
    <w:rsid w:val="003B2838"/>
    <w:rsid w:val="003C0A62"/>
    <w:rsid w:val="003D790B"/>
    <w:rsid w:val="003D79D6"/>
    <w:rsid w:val="004121CE"/>
    <w:rsid w:val="00446FA3"/>
    <w:rsid w:val="00457B69"/>
    <w:rsid w:val="00462E85"/>
    <w:rsid w:val="0047106E"/>
    <w:rsid w:val="00480A63"/>
    <w:rsid w:val="00491161"/>
    <w:rsid w:val="004A3597"/>
    <w:rsid w:val="004A3D85"/>
    <w:rsid w:val="004C3F3B"/>
    <w:rsid w:val="004D2260"/>
    <w:rsid w:val="004D4552"/>
    <w:rsid w:val="004E5F9D"/>
    <w:rsid w:val="004F4DAA"/>
    <w:rsid w:val="00505721"/>
    <w:rsid w:val="0051079B"/>
    <w:rsid w:val="005126C1"/>
    <w:rsid w:val="005178EC"/>
    <w:rsid w:val="00524945"/>
    <w:rsid w:val="00524F88"/>
    <w:rsid w:val="00526A3E"/>
    <w:rsid w:val="00535D38"/>
    <w:rsid w:val="0055043B"/>
    <w:rsid w:val="005623F6"/>
    <w:rsid w:val="0058703C"/>
    <w:rsid w:val="005916EE"/>
    <w:rsid w:val="00591B54"/>
    <w:rsid w:val="005A32E9"/>
    <w:rsid w:val="005C51F9"/>
    <w:rsid w:val="005D78BF"/>
    <w:rsid w:val="005E22AA"/>
    <w:rsid w:val="005F3CE5"/>
    <w:rsid w:val="00613A58"/>
    <w:rsid w:val="0061444B"/>
    <w:rsid w:val="00623C5B"/>
    <w:rsid w:val="006441A1"/>
    <w:rsid w:val="006453B8"/>
    <w:rsid w:val="006605A7"/>
    <w:rsid w:val="006614A0"/>
    <w:rsid w:val="006659D2"/>
    <w:rsid w:val="00671E06"/>
    <w:rsid w:val="00673C49"/>
    <w:rsid w:val="006962E5"/>
    <w:rsid w:val="006B0101"/>
    <w:rsid w:val="006E0EEC"/>
    <w:rsid w:val="007070EC"/>
    <w:rsid w:val="007127FE"/>
    <w:rsid w:val="007176A2"/>
    <w:rsid w:val="007208CD"/>
    <w:rsid w:val="00727309"/>
    <w:rsid w:val="00727EF4"/>
    <w:rsid w:val="00731897"/>
    <w:rsid w:val="00765188"/>
    <w:rsid w:val="00765E69"/>
    <w:rsid w:val="00766C85"/>
    <w:rsid w:val="00786F8D"/>
    <w:rsid w:val="00787179"/>
    <w:rsid w:val="007A1625"/>
    <w:rsid w:val="007F1EBA"/>
    <w:rsid w:val="00804C17"/>
    <w:rsid w:val="00822E9C"/>
    <w:rsid w:val="008369B5"/>
    <w:rsid w:val="00844DD8"/>
    <w:rsid w:val="008478BD"/>
    <w:rsid w:val="00862BF9"/>
    <w:rsid w:val="00862DD5"/>
    <w:rsid w:val="00881D70"/>
    <w:rsid w:val="0088699C"/>
    <w:rsid w:val="008973BA"/>
    <w:rsid w:val="008B573A"/>
    <w:rsid w:val="008E12C2"/>
    <w:rsid w:val="008E3C06"/>
    <w:rsid w:val="008F140E"/>
    <w:rsid w:val="008F1722"/>
    <w:rsid w:val="008F32F3"/>
    <w:rsid w:val="0090544B"/>
    <w:rsid w:val="009153DC"/>
    <w:rsid w:val="00945242"/>
    <w:rsid w:val="00962B97"/>
    <w:rsid w:val="0096356E"/>
    <w:rsid w:val="00963807"/>
    <w:rsid w:val="009A0021"/>
    <w:rsid w:val="009D3664"/>
    <w:rsid w:val="009E6DAF"/>
    <w:rsid w:val="00A2632D"/>
    <w:rsid w:val="00A33747"/>
    <w:rsid w:val="00A6374F"/>
    <w:rsid w:val="00A648A6"/>
    <w:rsid w:val="00A81AED"/>
    <w:rsid w:val="00A92901"/>
    <w:rsid w:val="00A92AA0"/>
    <w:rsid w:val="00A9659C"/>
    <w:rsid w:val="00AD1C9F"/>
    <w:rsid w:val="00AD2EDA"/>
    <w:rsid w:val="00AD4F04"/>
    <w:rsid w:val="00AF0A87"/>
    <w:rsid w:val="00B055AD"/>
    <w:rsid w:val="00B075F2"/>
    <w:rsid w:val="00B218D4"/>
    <w:rsid w:val="00B3076C"/>
    <w:rsid w:val="00B31F38"/>
    <w:rsid w:val="00B82B3A"/>
    <w:rsid w:val="00B9774B"/>
    <w:rsid w:val="00BB234D"/>
    <w:rsid w:val="00BC6359"/>
    <w:rsid w:val="00BD7268"/>
    <w:rsid w:val="00BF661E"/>
    <w:rsid w:val="00C04FD2"/>
    <w:rsid w:val="00C125E7"/>
    <w:rsid w:val="00C4499B"/>
    <w:rsid w:val="00C76DC9"/>
    <w:rsid w:val="00C800AD"/>
    <w:rsid w:val="00C9444D"/>
    <w:rsid w:val="00C953A3"/>
    <w:rsid w:val="00CA4B3F"/>
    <w:rsid w:val="00CD7FE0"/>
    <w:rsid w:val="00CF3061"/>
    <w:rsid w:val="00CF53DA"/>
    <w:rsid w:val="00D136E3"/>
    <w:rsid w:val="00D177BF"/>
    <w:rsid w:val="00D42DCE"/>
    <w:rsid w:val="00DB7163"/>
    <w:rsid w:val="00DC3BEA"/>
    <w:rsid w:val="00DF2D56"/>
    <w:rsid w:val="00DF42BD"/>
    <w:rsid w:val="00DF62C3"/>
    <w:rsid w:val="00E1363D"/>
    <w:rsid w:val="00E1623D"/>
    <w:rsid w:val="00E27A20"/>
    <w:rsid w:val="00E76430"/>
    <w:rsid w:val="00EB4511"/>
    <w:rsid w:val="00EB744C"/>
    <w:rsid w:val="00EC31D6"/>
    <w:rsid w:val="00ED5203"/>
    <w:rsid w:val="00ED551E"/>
    <w:rsid w:val="00ED64D9"/>
    <w:rsid w:val="00EE42C4"/>
    <w:rsid w:val="00F107E7"/>
    <w:rsid w:val="00F16118"/>
    <w:rsid w:val="00F232FC"/>
    <w:rsid w:val="00F44C4A"/>
    <w:rsid w:val="00F6574A"/>
    <w:rsid w:val="00F7678F"/>
    <w:rsid w:val="00F85149"/>
    <w:rsid w:val="00F91C88"/>
    <w:rsid w:val="00F946AB"/>
    <w:rsid w:val="00F97FD9"/>
    <w:rsid w:val="00FE1C84"/>
    <w:rsid w:val="00FE2840"/>
    <w:rsid w:val="05F5B600"/>
    <w:rsid w:val="3901A2C3"/>
    <w:rsid w:val="3BDAF39C"/>
    <w:rsid w:val="3C8B8A4F"/>
    <w:rsid w:val="4A88A6DD"/>
    <w:rsid w:val="5A1B1CE5"/>
    <w:rsid w:val="5F7266FB"/>
    <w:rsid w:val="692DC57A"/>
    <w:rsid w:val="73743D58"/>
    <w:rsid w:val="7411F676"/>
    <w:rsid w:val="7737B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4881"/>
  <w15:docId w15:val="{F0BFA86C-3D6B-4E43-B8D4-FC8B616E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w:eastAsia="Baskerville" w:hAnsi="Baskerville" w:cs="Baskerville"/>
    </w:rPr>
  </w:style>
  <w:style w:type="paragraph" w:styleId="Heading1">
    <w:name w:val="heading 1"/>
    <w:basedOn w:val="Normal"/>
    <w:uiPriority w:val="9"/>
    <w:qFormat/>
    <w:pPr>
      <w:spacing w:before="231"/>
      <w:ind w:left="104"/>
      <w:outlineLvl w:val="0"/>
    </w:pPr>
    <w:rPr>
      <w:b/>
      <w:bCs/>
      <w:sz w:val="24"/>
      <w:szCs w:val="24"/>
    </w:rPr>
  </w:style>
  <w:style w:type="paragraph" w:styleId="Heading2">
    <w:name w:val="heading 2"/>
    <w:basedOn w:val="Normal"/>
    <w:next w:val="Normal"/>
    <w:link w:val="Heading2Char"/>
    <w:uiPriority w:val="9"/>
    <w:semiHidden/>
    <w:unhideWhenUsed/>
    <w:qFormat/>
    <w:rsid w:val="008F32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66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aliases w:val="List Numbered,Numbered List"/>
    <w:basedOn w:val="Normal"/>
    <w:uiPriority w:val="34"/>
    <w:qFormat/>
    <w:pPr>
      <w:ind w:left="824" w:right="181" w:hanging="360"/>
    </w:pPr>
  </w:style>
  <w:style w:type="paragraph" w:customStyle="1" w:styleId="TableParagraph">
    <w:name w:val="Table Paragraph"/>
    <w:basedOn w:val="Normal"/>
    <w:uiPriority w:val="1"/>
    <w:qFormat/>
  </w:style>
  <w:style w:type="table" w:styleId="TableGrid">
    <w:name w:val="Table Grid"/>
    <w:basedOn w:val="TableNormal"/>
    <w:uiPriority w:val="39"/>
    <w:rsid w:val="00E2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2F0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352F02"/>
  </w:style>
  <w:style w:type="character" w:customStyle="1" w:styleId="normaltextrun">
    <w:name w:val="normaltextrun"/>
    <w:basedOn w:val="DefaultParagraphFont"/>
    <w:rsid w:val="00352F02"/>
  </w:style>
  <w:style w:type="character" w:customStyle="1" w:styleId="apple-converted-space">
    <w:name w:val="apple-converted-space"/>
    <w:basedOn w:val="DefaultParagraphFont"/>
    <w:rsid w:val="00352F0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askerville" w:eastAsia="Baskerville" w:hAnsi="Baskerville" w:cs="Baskerville"/>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7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FE0"/>
    <w:rPr>
      <w:rFonts w:ascii="Times New Roman" w:eastAsia="Baskerville" w:hAnsi="Times New Roman" w:cs="Times New Roman"/>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7F1EBA"/>
    <w:pPr>
      <w:widowControl/>
      <w:autoSpaceDE/>
      <w:autoSpaceDN/>
    </w:pPr>
    <w:rPr>
      <w:rFonts w:ascii="Baskerville" w:eastAsia="Baskerville" w:hAnsi="Baskerville" w:cs="Baskerville"/>
    </w:rPr>
  </w:style>
  <w:style w:type="paragraph" w:styleId="Header">
    <w:name w:val="header"/>
    <w:basedOn w:val="Normal"/>
    <w:link w:val="HeaderChar"/>
    <w:uiPriority w:val="99"/>
    <w:unhideWhenUsed/>
    <w:rsid w:val="00524945"/>
    <w:pPr>
      <w:tabs>
        <w:tab w:val="center" w:pos="4680"/>
        <w:tab w:val="right" w:pos="9360"/>
      </w:tabs>
    </w:pPr>
  </w:style>
  <w:style w:type="character" w:customStyle="1" w:styleId="HeaderChar">
    <w:name w:val="Header Char"/>
    <w:basedOn w:val="DefaultParagraphFont"/>
    <w:link w:val="Header"/>
    <w:uiPriority w:val="99"/>
    <w:rsid w:val="00524945"/>
    <w:rPr>
      <w:rFonts w:ascii="Baskerville" w:eastAsia="Baskerville" w:hAnsi="Baskerville" w:cs="Baskerville"/>
    </w:rPr>
  </w:style>
  <w:style w:type="paragraph" w:styleId="Footer">
    <w:name w:val="footer"/>
    <w:basedOn w:val="Normal"/>
    <w:link w:val="FooterChar"/>
    <w:uiPriority w:val="99"/>
    <w:unhideWhenUsed/>
    <w:rsid w:val="00524945"/>
    <w:pPr>
      <w:tabs>
        <w:tab w:val="center" w:pos="4680"/>
        <w:tab w:val="right" w:pos="9360"/>
      </w:tabs>
    </w:pPr>
  </w:style>
  <w:style w:type="character" w:customStyle="1" w:styleId="FooterChar">
    <w:name w:val="Footer Char"/>
    <w:basedOn w:val="DefaultParagraphFont"/>
    <w:link w:val="Footer"/>
    <w:uiPriority w:val="99"/>
    <w:rsid w:val="00524945"/>
    <w:rPr>
      <w:rFonts w:ascii="Baskerville" w:eastAsia="Baskerville" w:hAnsi="Baskerville" w:cs="Baskerville"/>
    </w:rPr>
  </w:style>
  <w:style w:type="character" w:styleId="PageNumber">
    <w:name w:val="page number"/>
    <w:basedOn w:val="DefaultParagraphFont"/>
    <w:uiPriority w:val="99"/>
    <w:semiHidden/>
    <w:unhideWhenUsed/>
    <w:rsid w:val="00524945"/>
  </w:style>
  <w:style w:type="character" w:styleId="UnresolvedMention">
    <w:name w:val="Unresolved Mention"/>
    <w:basedOn w:val="DefaultParagraphFont"/>
    <w:uiPriority w:val="99"/>
    <w:semiHidden/>
    <w:unhideWhenUsed/>
    <w:rsid w:val="0008509F"/>
    <w:rPr>
      <w:color w:val="605E5C"/>
      <w:shd w:val="clear" w:color="auto" w:fill="E1DFDD"/>
    </w:rPr>
  </w:style>
  <w:style w:type="character" w:styleId="Emphasis">
    <w:name w:val="Emphasis"/>
    <w:basedOn w:val="DefaultParagraphFont"/>
    <w:uiPriority w:val="20"/>
    <w:qFormat/>
    <w:rsid w:val="006659D2"/>
    <w:rPr>
      <w:i/>
      <w:iCs/>
    </w:rPr>
  </w:style>
  <w:style w:type="character" w:styleId="Strong">
    <w:name w:val="Strong"/>
    <w:basedOn w:val="DefaultParagraphFont"/>
    <w:uiPriority w:val="22"/>
    <w:qFormat/>
    <w:rsid w:val="006659D2"/>
    <w:rPr>
      <w:b/>
      <w:bCs/>
    </w:rPr>
  </w:style>
  <w:style w:type="character" w:customStyle="1" w:styleId="Heading2Char">
    <w:name w:val="Heading 2 Char"/>
    <w:basedOn w:val="DefaultParagraphFont"/>
    <w:link w:val="Heading2"/>
    <w:uiPriority w:val="9"/>
    <w:semiHidden/>
    <w:rsid w:val="008F32F3"/>
    <w:rPr>
      <w:rFonts w:asciiTheme="majorHAnsi" w:eastAsiaTheme="majorEastAsia" w:hAnsiTheme="majorHAnsi" w:cstheme="majorBidi"/>
      <w:color w:val="365F91" w:themeColor="accent1" w:themeShade="BF"/>
      <w:sz w:val="26"/>
      <w:szCs w:val="26"/>
    </w:rPr>
  </w:style>
  <w:style w:type="character" w:customStyle="1" w:styleId="gc-cs-link">
    <w:name w:val="gc-cs-link"/>
    <w:basedOn w:val="DefaultParagraphFont"/>
    <w:rsid w:val="008F32F3"/>
  </w:style>
  <w:style w:type="character" w:customStyle="1" w:styleId="note">
    <w:name w:val="note"/>
    <w:basedOn w:val="DefaultParagraphFont"/>
    <w:rsid w:val="00286A69"/>
  </w:style>
  <w:style w:type="paragraph" w:customStyle="1" w:styleId="Default">
    <w:name w:val="Default"/>
    <w:rsid w:val="00BF661E"/>
    <w:pPr>
      <w:widowControl/>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BF661E"/>
    <w:rPr>
      <w:rFonts w:asciiTheme="majorHAnsi" w:eastAsiaTheme="majorEastAsia" w:hAnsiTheme="majorHAnsi" w:cstheme="majorBidi"/>
      <w:color w:val="243F60" w:themeColor="accent1" w:themeShade="7F"/>
      <w:sz w:val="24"/>
      <w:szCs w:val="24"/>
    </w:rPr>
  </w:style>
  <w:style w:type="paragraph" w:customStyle="1" w:styleId="TableText">
    <w:name w:val="Table Text"/>
    <w:basedOn w:val="Normal"/>
    <w:qFormat/>
    <w:rsid w:val="00BF661E"/>
    <w:pPr>
      <w:framePr w:hSpace="187" w:wrap="around" w:vAnchor="text" w:hAnchor="page" w:x="1196" w:y="1"/>
      <w:widowControl/>
      <w:autoSpaceDE/>
      <w:autoSpaceDN/>
      <w:spacing w:before="180" w:after="360"/>
    </w:pPr>
    <w:rPr>
      <w:rFonts w:ascii="Arial" w:eastAsiaTheme="majorEastAsia" w:hAnsi="Arial" w:cstheme="majorBidi"/>
      <w:bCs/>
      <w:color w:val="000000" w:themeColor="text1"/>
      <w:sz w:val="24"/>
      <w:szCs w:val="24"/>
    </w:rPr>
  </w:style>
  <w:style w:type="table" w:customStyle="1" w:styleId="TableSimple">
    <w:name w:val="Table Simple"/>
    <w:basedOn w:val="TableGrid"/>
    <w:uiPriority w:val="99"/>
    <w:rsid w:val="00BF661E"/>
    <w:pPr>
      <w:widowControl/>
      <w:autoSpaceDE/>
      <w:autoSpaceDN/>
    </w:pPr>
    <w:rPr>
      <w:rFonts w:ascii="Arial" w:eastAsiaTheme="minorEastAsia" w:hAnsi="Arial"/>
      <w:sz w:val="24"/>
      <w:szCs w:val="24"/>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8064A2"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paragraph" w:customStyle="1" w:styleId="TableHeading">
    <w:name w:val="Table Heading"/>
    <w:basedOn w:val="Normal"/>
    <w:qFormat/>
    <w:rsid w:val="00BF661E"/>
    <w:pPr>
      <w:framePr w:hSpace="187" w:wrap="around" w:vAnchor="text" w:hAnchor="page" w:x="1156" w:y="61"/>
      <w:widowControl/>
      <w:autoSpaceDE/>
      <w:autoSpaceDN/>
      <w:spacing w:before="120" w:after="120"/>
      <w:ind w:right="-23"/>
    </w:pPr>
    <w:rPr>
      <w:rFonts w:ascii="Arial" w:eastAsiaTheme="minorEastAsia" w:hAnsi="Arial" w:cstheme="minorBidi"/>
      <w:b/>
      <w:caps/>
      <w:color w:val="FFFFFF" w:themeColor="background1"/>
      <w:sz w:val="24"/>
      <w:szCs w:val="24"/>
    </w:rPr>
  </w:style>
  <w:style w:type="paragraph" w:customStyle="1" w:styleId="BodyA">
    <w:name w:val="Body A"/>
    <w:rsid w:val="00F107E7"/>
    <w:pPr>
      <w:widowControl/>
      <w:pBdr>
        <w:top w:val="nil"/>
        <w:left w:val="nil"/>
        <w:bottom w:val="nil"/>
        <w:right w:val="nil"/>
        <w:between w:val="nil"/>
        <w:bar w:val="nil"/>
      </w:pBdr>
      <w:autoSpaceDE/>
      <w:autoSpaceDN/>
    </w:pPr>
    <w:rPr>
      <w:rFonts w:ascii="Helvetica" w:eastAsia="Arial Unicode MS" w:hAnsi="Arial Unicode MS" w:cs="Arial Unicode MS"/>
      <w:color w:val="000000"/>
      <w:sz w:val="24"/>
      <w:szCs w:val="24"/>
      <w:u w:color="000000"/>
      <w:bdr w:val="nil"/>
    </w:rPr>
  </w:style>
  <w:style w:type="character" w:styleId="FollowedHyperlink">
    <w:name w:val="FollowedHyperlink"/>
    <w:basedOn w:val="DefaultParagraphFont"/>
    <w:uiPriority w:val="99"/>
    <w:semiHidden/>
    <w:unhideWhenUsed/>
    <w:rsid w:val="00862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6624">
      <w:bodyDiv w:val="1"/>
      <w:marLeft w:val="0"/>
      <w:marRight w:val="0"/>
      <w:marTop w:val="0"/>
      <w:marBottom w:val="0"/>
      <w:divBdr>
        <w:top w:val="none" w:sz="0" w:space="0" w:color="auto"/>
        <w:left w:val="none" w:sz="0" w:space="0" w:color="auto"/>
        <w:bottom w:val="none" w:sz="0" w:space="0" w:color="auto"/>
        <w:right w:val="none" w:sz="0" w:space="0" w:color="auto"/>
      </w:divBdr>
    </w:div>
    <w:div w:id="522982445">
      <w:bodyDiv w:val="1"/>
      <w:marLeft w:val="0"/>
      <w:marRight w:val="0"/>
      <w:marTop w:val="0"/>
      <w:marBottom w:val="0"/>
      <w:divBdr>
        <w:top w:val="none" w:sz="0" w:space="0" w:color="auto"/>
        <w:left w:val="none" w:sz="0" w:space="0" w:color="auto"/>
        <w:bottom w:val="none" w:sz="0" w:space="0" w:color="auto"/>
        <w:right w:val="none" w:sz="0" w:space="0" w:color="auto"/>
      </w:divBdr>
      <w:divsChild>
        <w:div w:id="22872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57643">
              <w:marLeft w:val="0"/>
              <w:marRight w:val="0"/>
              <w:marTop w:val="0"/>
              <w:marBottom w:val="0"/>
              <w:divBdr>
                <w:top w:val="none" w:sz="0" w:space="0" w:color="auto"/>
                <w:left w:val="none" w:sz="0" w:space="0" w:color="auto"/>
                <w:bottom w:val="none" w:sz="0" w:space="0" w:color="auto"/>
                <w:right w:val="none" w:sz="0" w:space="0" w:color="auto"/>
              </w:divBdr>
              <w:divsChild>
                <w:div w:id="5580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3771">
      <w:bodyDiv w:val="1"/>
      <w:marLeft w:val="0"/>
      <w:marRight w:val="0"/>
      <w:marTop w:val="0"/>
      <w:marBottom w:val="0"/>
      <w:divBdr>
        <w:top w:val="none" w:sz="0" w:space="0" w:color="auto"/>
        <w:left w:val="none" w:sz="0" w:space="0" w:color="auto"/>
        <w:bottom w:val="none" w:sz="0" w:space="0" w:color="auto"/>
        <w:right w:val="none" w:sz="0" w:space="0" w:color="auto"/>
      </w:divBdr>
    </w:div>
    <w:div w:id="1851799923">
      <w:bodyDiv w:val="1"/>
      <w:marLeft w:val="0"/>
      <w:marRight w:val="0"/>
      <w:marTop w:val="0"/>
      <w:marBottom w:val="0"/>
      <w:divBdr>
        <w:top w:val="none" w:sz="0" w:space="0" w:color="auto"/>
        <w:left w:val="none" w:sz="0" w:space="0" w:color="auto"/>
        <w:bottom w:val="none" w:sz="0" w:space="0" w:color="auto"/>
        <w:right w:val="none" w:sz="0" w:space="0" w:color="auto"/>
      </w:divBdr>
      <w:divsChild>
        <w:div w:id="31270071">
          <w:marLeft w:val="0"/>
          <w:marRight w:val="0"/>
          <w:marTop w:val="0"/>
          <w:marBottom w:val="0"/>
          <w:divBdr>
            <w:top w:val="none" w:sz="0" w:space="0" w:color="auto"/>
            <w:left w:val="none" w:sz="0" w:space="0" w:color="auto"/>
            <w:bottom w:val="none" w:sz="0" w:space="0" w:color="auto"/>
            <w:right w:val="none" w:sz="0" w:space="0" w:color="auto"/>
          </w:divBdr>
        </w:div>
        <w:div w:id="595017461">
          <w:marLeft w:val="0"/>
          <w:marRight w:val="0"/>
          <w:marTop w:val="0"/>
          <w:marBottom w:val="0"/>
          <w:divBdr>
            <w:top w:val="none" w:sz="0" w:space="0" w:color="auto"/>
            <w:left w:val="none" w:sz="0" w:space="0" w:color="auto"/>
            <w:bottom w:val="none" w:sz="0" w:space="0" w:color="auto"/>
            <w:right w:val="none" w:sz="0" w:space="0" w:color="auto"/>
          </w:divBdr>
        </w:div>
        <w:div w:id="1165826541">
          <w:marLeft w:val="0"/>
          <w:marRight w:val="0"/>
          <w:marTop w:val="0"/>
          <w:marBottom w:val="0"/>
          <w:divBdr>
            <w:top w:val="none" w:sz="0" w:space="0" w:color="auto"/>
            <w:left w:val="none" w:sz="0" w:space="0" w:color="auto"/>
            <w:bottom w:val="none" w:sz="0" w:space="0" w:color="auto"/>
            <w:right w:val="none" w:sz="0" w:space="0" w:color="auto"/>
          </w:divBdr>
        </w:div>
        <w:div w:id="391079361">
          <w:marLeft w:val="0"/>
          <w:marRight w:val="0"/>
          <w:marTop w:val="0"/>
          <w:marBottom w:val="0"/>
          <w:divBdr>
            <w:top w:val="none" w:sz="0" w:space="0" w:color="auto"/>
            <w:left w:val="none" w:sz="0" w:space="0" w:color="auto"/>
            <w:bottom w:val="none" w:sz="0" w:space="0" w:color="auto"/>
            <w:right w:val="none" w:sz="0" w:space="0" w:color="auto"/>
          </w:divBdr>
        </w:div>
        <w:div w:id="1271281228">
          <w:marLeft w:val="0"/>
          <w:marRight w:val="0"/>
          <w:marTop w:val="0"/>
          <w:marBottom w:val="0"/>
          <w:divBdr>
            <w:top w:val="none" w:sz="0" w:space="0" w:color="auto"/>
            <w:left w:val="none" w:sz="0" w:space="0" w:color="auto"/>
            <w:bottom w:val="none" w:sz="0" w:space="0" w:color="auto"/>
            <w:right w:val="none" w:sz="0" w:space="0" w:color="auto"/>
          </w:divBdr>
        </w:div>
        <w:div w:id="283003360">
          <w:marLeft w:val="0"/>
          <w:marRight w:val="0"/>
          <w:marTop w:val="0"/>
          <w:marBottom w:val="0"/>
          <w:divBdr>
            <w:top w:val="none" w:sz="0" w:space="0" w:color="auto"/>
            <w:left w:val="none" w:sz="0" w:space="0" w:color="auto"/>
            <w:bottom w:val="none" w:sz="0" w:space="0" w:color="auto"/>
            <w:right w:val="none" w:sz="0" w:space="0" w:color="auto"/>
          </w:divBdr>
        </w:div>
        <w:div w:id="645889545">
          <w:marLeft w:val="0"/>
          <w:marRight w:val="0"/>
          <w:marTop w:val="0"/>
          <w:marBottom w:val="0"/>
          <w:divBdr>
            <w:top w:val="none" w:sz="0" w:space="0" w:color="auto"/>
            <w:left w:val="none" w:sz="0" w:space="0" w:color="auto"/>
            <w:bottom w:val="none" w:sz="0" w:space="0" w:color="auto"/>
            <w:right w:val="none" w:sz="0" w:space="0" w:color="auto"/>
          </w:divBdr>
        </w:div>
        <w:div w:id="1377201966">
          <w:marLeft w:val="0"/>
          <w:marRight w:val="0"/>
          <w:marTop w:val="0"/>
          <w:marBottom w:val="0"/>
          <w:divBdr>
            <w:top w:val="none" w:sz="0" w:space="0" w:color="auto"/>
            <w:left w:val="none" w:sz="0" w:space="0" w:color="auto"/>
            <w:bottom w:val="none" w:sz="0" w:space="0" w:color="auto"/>
            <w:right w:val="none" w:sz="0" w:space="0" w:color="auto"/>
          </w:divBdr>
        </w:div>
        <w:div w:id="1943220075">
          <w:marLeft w:val="0"/>
          <w:marRight w:val="0"/>
          <w:marTop w:val="0"/>
          <w:marBottom w:val="0"/>
          <w:divBdr>
            <w:top w:val="none" w:sz="0" w:space="0" w:color="auto"/>
            <w:left w:val="none" w:sz="0" w:space="0" w:color="auto"/>
            <w:bottom w:val="none" w:sz="0" w:space="0" w:color="auto"/>
            <w:right w:val="none" w:sz="0" w:space="0" w:color="auto"/>
          </w:divBdr>
        </w:div>
        <w:div w:id="800654432">
          <w:marLeft w:val="0"/>
          <w:marRight w:val="0"/>
          <w:marTop w:val="0"/>
          <w:marBottom w:val="0"/>
          <w:divBdr>
            <w:top w:val="none" w:sz="0" w:space="0" w:color="auto"/>
            <w:left w:val="none" w:sz="0" w:space="0" w:color="auto"/>
            <w:bottom w:val="none" w:sz="0" w:space="0" w:color="auto"/>
            <w:right w:val="none" w:sz="0" w:space="0" w:color="auto"/>
          </w:divBdr>
        </w:div>
        <w:div w:id="1790470441">
          <w:marLeft w:val="0"/>
          <w:marRight w:val="0"/>
          <w:marTop w:val="0"/>
          <w:marBottom w:val="0"/>
          <w:divBdr>
            <w:top w:val="none" w:sz="0" w:space="0" w:color="auto"/>
            <w:left w:val="none" w:sz="0" w:space="0" w:color="auto"/>
            <w:bottom w:val="none" w:sz="0" w:space="0" w:color="auto"/>
            <w:right w:val="none" w:sz="0" w:space="0" w:color="auto"/>
          </w:divBdr>
        </w:div>
        <w:div w:id="27335836">
          <w:marLeft w:val="0"/>
          <w:marRight w:val="0"/>
          <w:marTop w:val="0"/>
          <w:marBottom w:val="0"/>
          <w:divBdr>
            <w:top w:val="none" w:sz="0" w:space="0" w:color="auto"/>
            <w:left w:val="none" w:sz="0" w:space="0" w:color="auto"/>
            <w:bottom w:val="none" w:sz="0" w:space="0" w:color="auto"/>
            <w:right w:val="none" w:sz="0" w:space="0" w:color="auto"/>
          </w:divBdr>
        </w:div>
        <w:div w:id="309987450">
          <w:marLeft w:val="0"/>
          <w:marRight w:val="0"/>
          <w:marTop w:val="0"/>
          <w:marBottom w:val="0"/>
          <w:divBdr>
            <w:top w:val="none" w:sz="0" w:space="0" w:color="auto"/>
            <w:left w:val="none" w:sz="0" w:space="0" w:color="auto"/>
            <w:bottom w:val="none" w:sz="0" w:space="0" w:color="auto"/>
            <w:right w:val="none" w:sz="0" w:space="0" w:color="auto"/>
          </w:divBdr>
        </w:div>
        <w:div w:id="1185243875">
          <w:marLeft w:val="0"/>
          <w:marRight w:val="0"/>
          <w:marTop w:val="0"/>
          <w:marBottom w:val="0"/>
          <w:divBdr>
            <w:top w:val="none" w:sz="0" w:space="0" w:color="auto"/>
            <w:left w:val="none" w:sz="0" w:space="0" w:color="auto"/>
            <w:bottom w:val="none" w:sz="0" w:space="0" w:color="auto"/>
            <w:right w:val="none" w:sz="0" w:space="0" w:color="auto"/>
          </w:divBdr>
        </w:div>
        <w:div w:id="1090203734">
          <w:marLeft w:val="0"/>
          <w:marRight w:val="0"/>
          <w:marTop w:val="0"/>
          <w:marBottom w:val="0"/>
          <w:divBdr>
            <w:top w:val="none" w:sz="0" w:space="0" w:color="auto"/>
            <w:left w:val="none" w:sz="0" w:space="0" w:color="auto"/>
            <w:bottom w:val="none" w:sz="0" w:space="0" w:color="auto"/>
            <w:right w:val="none" w:sz="0" w:space="0" w:color="auto"/>
          </w:divBdr>
        </w:div>
        <w:div w:id="1906181169">
          <w:marLeft w:val="0"/>
          <w:marRight w:val="0"/>
          <w:marTop w:val="0"/>
          <w:marBottom w:val="0"/>
          <w:divBdr>
            <w:top w:val="none" w:sz="0" w:space="0" w:color="auto"/>
            <w:left w:val="none" w:sz="0" w:space="0" w:color="auto"/>
            <w:bottom w:val="none" w:sz="0" w:space="0" w:color="auto"/>
            <w:right w:val="none" w:sz="0" w:space="0" w:color="auto"/>
          </w:divBdr>
        </w:div>
        <w:div w:id="1605109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stw.osu.edu/writing-center" TargetMode="External"/><Relationship Id="rId18" Type="http://schemas.openxmlformats.org/officeDocument/2006/relationships/hyperlink" Target="mailto:8help@osu.edu" TargetMode="External"/><Relationship Id="rId26" Type="http://schemas.openxmlformats.org/officeDocument/2006/relationships/hyperlink" Target="https://studentconduct.osu.edu/" TargetMode="External"/><Relationship Id="rId39" Type="http://schemas.openxmlformats.org/officeDocument/2006/relationships/hyperlink" Target="http://ods.osu.edu/" TargetMode="External"/><Relationship Id="rId21" Type="http://schemas.openxmlformats.org/officeDocument/2006/relationships/hyperlink" Target="http://go.osu.edu/office365help" TargetMode="External"/><Relationship Id="rId34" Type="http://schemas.openxmlformats.org/officeDocument/2006/relationships/hyperlink" Target="https://slds.osu.edu/covid-19-info/covid-related-accommodation-requests/" TargetMode="External"/><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ocio.osu.edu/help/hours" TargetMode="External"/><Relationship Id="rId29" Type="http://schemas.openxmlformats.org/officeDocument/2006/relationships/hyperlink" Target="http://www.northwestern.edu/uacc/8cards.html" TargetMode="External"/><Relationship Id="rId11" Type="http://schemas.openxmlformats.org/officeDocument/2006/relationships/hyperlink" Target="https://library.ohio-state.edu/search~S7?/i9780691130965+%28acid-free+paper%29/i9780691130965acidfreepaper/-3,-1,0,B/browse" TargetMode="External"/><Relationship Id="rId24" Type="http://schemas.openxmlformats.org/officeDocument/2006/relationships/hyperlink" Target="https://osuitsm.service-now.com/selfservice/kb_view.do?sysparm_article=kb05026" TargetMode="External"/><Relationship Id="rId32" Type="http://schemas.openxmlformats.org/officeDocument/2006/relationships/hyperlink" Target="http://e.osu.edu/eoa/yOpXQHuT8U/" TargetMode="External"/><Relationship Id="rId37" Type="http://schemas.openxmlformats.org/officeDocument/2006/relationships/hyperlink" Target="http://advocacy.osu.edu/"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go.osu.edu/8gx" TargetMode="External"/><Relationship Id="rId23" Type="http://schemas.openxmlformats.org/officeDocument/2006/relationships/hyperlink" Target="https://osuitsm.service-now.com/selfservice/kb_view.do?sysparm_article=kb05025" TargetMode="External"/><Relationship Id="rId28" Type="http://schemas.openxmlformats.org/officeDocument/2006/relationships/hyperlink" Target="http://oaa.osu.edu/coamtensuggestions.html" TargetMode="External"/><Relationship Id="rId36" Type="http://schemas.openxmlformats.org/officeDocument/2006/relationships/hyperlink" Target="https://ccs.osu.edu/" TargetMode="External"/><Relationship Id="rId49" Type="http://schemas.openxmlformats.org/officeDocument/2006/relationships/fontTable" Target="fontTable.xml"/><Relationship Id="rId10" Type="http://schemas.openxmlformats.org/officeDocument/2006/relationships/hyperlink" Target="https://library.ohio-state.edu/search~S7?/tComplex+Adaptive+Systems/tcomplex+adaptive+systems/1%2C13%2C63%2CB/frameset&amp;FF=tcomplex+adaptive+systems+an+introduction+to+computational+models+of+social&amp;1%2C%2C2" TargetMode="External"/><Relationship Id="rId19" Type="http://schemas.openxmlformats.org/officeDocument/2006/relationships/hyperlink" Target="https://community.canvaslms.com/docs/DOC-10701" TargetMode="External"/><Relationship Id="rId31" Type="http://schemas.openxmlformats.org/officeDocument/2006/relationships/hyperlink" Target="mailto:titleix@osu.ed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aurer.99@osu.edu" TargetMode="External"/><Relationship Id="rId14" Type="http://schemas.openxmlformats.org/officeDocument/2006/relationships/hyperlink" Target="mailto:Dearborn.8@osu.edu" TargetMode="External"/><Relationship Id="rId22" Type="http://schemas.openxmlformats.org/officeDocument/2006/relationships/hyperlink" Target="https://buckeyepass.osu.edu/" TargetMode="External"/><Relationship Id="rId27" Type="http://schemas.openxmlformats.org/officeDocument/2006/relationships/hyperlink" Target="http://oaa.osu.edu/coam.html" TargetMode="External"/><Relationship Id="rId30" Type="http://schemas.openxmlformats.org/officeDocument/2006/relationships/hyperlink" Target="http://titleix.osu.edu" TargetMode="External"/><Relationship Id="rId35" Type="http://schemas.openxmlformats.org/officeDocument/2006/relationships/hyperlink" Target="mailto:slds@osu.edu" TargetMode="External"/><Relationship Id="rId43" Type="http://schemas.openxmlformats.org/officeDocument/2006/relationships/header" Target="header2.xml"/><Relationship Id="rId48" Type="http://schemas.openxmlformats.org/officeDocument/2006/relationships/footer" Target="footer5.xml"/><Relationship Id="rId8" Type="http://schemas.openxmlformats.org/officeDocument/2006/relationships/hyperlink" Target="mailto:il:%20landsbergen.1@osu.edu" TargetMode="External"/><Relationship Id="rId3" Type="http://schemas.openxmlformats.org/officeDocument/2006/relationships/settings" Target="settings.xml"/><Relationship Id="rId12" Type="http://schemas.openxmlformats.org/officeDocument/2006/relationships/hyperlink" Target="https://ohiostate.bncollege.com/" TargetMode="External"/><Relationship Id="rId17" Type="http://schemas.openxmlformats.org/officeDocument/2006/relationships/hyperlink" Target="http://ocio.osu.edu/selfservice" TargetMode="External"/><Relationship Id="rId25" Type="http://schemas.openxmlformats.org/officeDocument/2006/relationships/hyperlink" Target="https://youtu.be/OC-vulJTPc0" TargetMode="External"/><Relationship Id="rId33" Type="http://schemas.openxmlformats.org/officeDocument/2006/relationships/hyperlink" Target="https://resourcecenter.odee.osu.edu/carmenzoom/ferpa-and-privacy-carmenzoom?utm_campaign=oaa_faculty-staff-awareness_fy20_COVID-academic-update-040320&amp;utm_medium=email&amp;utm_source=EOACLK" TargetMode="External"/><Relationship Id="rId38" Type="http://schemas.openxmlformats.org/officeDocument/2006/relationships/hyperlink" Target="mailto:ods@osu.edu" TargetMode="External"/><Relationship Id="rId46" Type="http://schemas.openxmlformats.org/officeDocument/2006/relationships/footer" Target="footer4.xml"/><Relationship Id="rId20" Type="http://schemas.openxmlformats.org/officeDocument/2006/relationships/hyperlink" Target="https://ocio.osu.edu/blog/community/2015/08/18/free-microsoft-office-for-ohio-state-student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16</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Landsbergen</cp:lastModifiedBy>
  <cp:revision>48</cp:revision>
  <cp:lastPrinted>2020-08-04T19:07:00Z</cp:lastPrinted>
  <dcterms:created xsi:type="dcterms:W3CDTF">2020-07-26T18:17:00Z</dcterms:created>
  <dcterms:modified xsi:type="dcterms:W3CDTF">2020-08-04T19:15:00Z</dcterms:modified>
</cp:coreProperties>
</file>